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470" w:lineRule="exact" w:before="13"/>
        <w:ind w:left="2563" w:right="0" w:firstLine="0"/>
        <w:jc w:val="left"/>
        <w:rPr>
          <w:rFonts w:ascii="Book Antiqua"/>
          <w:sz w:val="42"/>
        </w:rPr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1348016</wp:posOffset>
            </wp:positionH>
            <wp:positionV relativeFrom="paragraph">
              <wp:posOffset>5614</wp:posOffset>
            </wp:positionV>
            <wp:extent cx="502653" cy="688085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pacing w:val="12"/>
          <w:sz w:val="42"/>
        </w:rPr>
        <w:t>KOREA</w:t>
      </w:r>
      <w:r>
        <w:rPr>
          <w:rFonts w:ascii="Book Antiqua"/>
          <w:spacing w:val="53"/>
          <w:w w:val="150"/>
          <w:sz w:val="42"/>
        </w:rPr>
        <w:t> </w:t>
      </w:r>
      <w:r>
        <w:rPr>
          <w:rFonts w:ascii="Book Antiqua"/>
          <w:spacing w:val="14"/>
          <w:sz w:val="42"/>
        </w:rPr>
        <w:t>STAR</w:t>
      </w:r>
      <w:r>
        <w:rPr>
          <w:rFonts w:ascii="Book Antiqua"/>
          <w:spacing w:val="75"/>
          <w:w w:val="150"/>
          <w:sz w:val="42"/>
        </w:rPr>
        <w:t> </w:t>
      </w:r>
      <w:r>
        <w:rPr>
          <w:rFonts w:ascii="Book Antiqua"/>
          <w:sz w:val="42"/>
        </w:rPr>
        <w:t>AWARDS</w:t>
      </w:r>
      <w:r>
        <w:rPr>
          <w:rFonts w:ascii="Book Antiqua"/>
          <w:spacing w:val="19"/>
          <w:sz w:val="42"/>
        </w:rPr>
        <w:t>  </w:t>
      </w:r>
      <w:r>
        <w:rPr>
          <w:rFonts w:ascii="Book Antiqua"/>
          <w:spacing w:val="-4"/>
          <w:sz w:val="42"/>
        </w:rPr>
        <w:t>2015</w:t>
      </w:r>
    </w:p>
    <w:p>
      <w:pPr>
        <w:spacing w:line="710" w:lineRule="exact" w:before="0"/>
        <w:ind w:left="3005" w:right="0" w:firstLine="0"/>
        <w:jc w:val="left"/>
        <w:rPr>
          <w:rFonts w:ascii="Book Antiqua" w:eastAsia="Book Antiqua"/>
          <w:sz w:val="42"/>
        </w:rPr>
      </w:pPr>
      <w:r>
        <w:rPr/>
        <w:pict>
          <v:group style="position:absolute;margin-left:57.509499pt;margin-top:35.57526pt;width:481.15pt;height:586.65pt;mso-position-horizontal-relative:page;mso-position-vertical-relative:paragraph;z-index:-15840768" id="docshapegroup1" coordorigin="1150,712" coordsize="9623,11733">
            <v:rect style="position:absolute;left:1160;top:722;width:1665;height:523" id="docshape2" filled="true" fillcolor="#b3c4f2" stroked="false">
              <v:fill type="solid"/>
            </v:rect>
            <v:line style="position:absolute" from="1173,1233" to="2826,1233" stroked="true" strokeweight=".36pt" strokecolor="#000000">
              <v:stroke dashstyle="solid"/>
            </v:line>
            <v:rect style="position:absolute;left:2825;top:722;width:2728;height:523" id="docshape3" filled="true" fillcolor="#b3c4f2" stroked="false">
              <v:fill type="solid"/>
            </v:rect>
            <v:shape style="position:absolute;left:2825;top:1232;width:2728;height:22" id="docshape4" coordorigin="2826,1233" coordsize="2728,22" path="m2826,1233l5553,1233m2826,1255l5553,1255e" filled="false" stroked="true" strokeweight=".36pt" strokecolor="#000000">
              <v:path arrowok="t"/>
              <v:stroke dashstyle="solid"/>
            </v:shape>
            <v:rect style="position:absolute;left:5553;top:722;width:5208;height:523" id="docshape5" filled="true" fillcolor="#b3c4f2" stroked="false">
              <v:fill type="solid"/>
            </v:rect>
            <v:shape style="position:absolute;left:5553;top:1232;width:5198;height:22" id="docshape6" coordorigin="5553,1233" coordsize="5198,22" path="m5553,1233l10751,1233m5553,1255l10751,1255e" filled="false" stroked="true" strokeweight=".36pt" strokecolor="#000000">
              <v:path arrowok="t"/>
              <v:stroke dashstyle="solid"/>
            </v:shape>
            <v:rect style="position:absolute;left:1160;top:1244;width:1665;height:391" id="docshape7" filled="true" fillcolor="#f5dba7" stroked="false">
              <v:fill type="solid"/>
            </v:rect>
            <v:shape style="position:absolute;left:1172;top:1232;width:9579;height:22" id="docshape8" coordorigin="1173,1233" coordsize="9579,22" path="m1173,1233l2826,1233m1173,1255l2826,1255m2826,1233l5553,1233m2826,1255l5553,1255m5553,1233l10751,1233m5553,1255l10751,1255e" filled="false" stroked="true" strokeweight=".36pt" strokecolor="#000000">
              <v:path arrowok="t"/>
              <v:stroke dashstyle="solid"/>
            </v:shape>
            <v:rect style="position:absolute;left:1160;top:1635;width:1665;height:1520" id="docshape9" filled="true" fillcolor="#f5dba7" stroked="false">
              <v:fill type="solid"/>
            </v:rect>
            <v:rect style="position:absolute;left:1160;top:3155;width:1665;height:3781" id="docshape10" filled="true" fillcolor="#c2dea5" stroked="false">
              <v:fill type="solid"/>
            </v:rect>
            <v:rect style="position:absolute;left:1160;top:6936;width:1665;height:5498" id="docshape11" filled="true" fillcolor="#f4ddec" stroked="false">
              <v:fill type="solid"/>
            </v:rect>
            <v:line style="position:absolute" from="1161,722" to="1161,12433" stroked="true" strokeweight="1.079pt" strokecolor="#000000">
              <v:stroke dashstyle="solid"/>
            </v:line>
            <v:shape style="position:absolute;left:2825;top:722;width:2728;height:11712" id="docshape12" coordorigin="2826,722" coordsize="2728,11712" path="m2826,722l2826,12433m5553,722l5553,12433e" filled="false" stroked="true" strokeweight=".48pt" strokecolor="#000000">
              <v:path arrowok="t"/>
              <v:stroke dashstyle="solid"/>
            </v:shape>
            <v:shape style="position:absolute;left:1151;top:722;width:9622;height:11712" id="docshape13" coordorigin="1151,722" coordsize="9622,11712" path="m10761,722l10761,12433m1151,722l10773,722m1151,1636l10773,1636e" filled="false" stroked="true" strokeweight="1.079pt" strokecolor="#000000">
              <v:path arrowok="t"/>
              <v:stroke dashstyle="solid"/>
            </v:shape>
            <v:shape style="position:absolute;left:2820;top:2014;width:7952;height:763" id="docshape14" coordorigin="2821,2014" coordsize="7952,763" path="m2821,2014l10773,2014m2821,2396l10773,2396m2821,2777l10773,2777e" filled="false" stroked="true" strokeweight=".48pt" strokecolor="#000000">
              <v:path arrowok="t"/>
              <v:stroke dashstyle="solid"/>
            </v:shape>
            <v:line style="position:absolute" from="1151,3156" to="10773,3156" stroked="true" strokeweight="1.079pt" strokecolor="#000000">
              <v:stroke dashstyle="solid"/>
            </v:line>
            <v:shape style="position:absolute;left:2820;top:3469;width:7952;height:2520" id="docshape15" coordorigin="2821,3470" coordsize="7952,2520" path="m2821,3470l10773,3470m2821,3786l10773,3786m2821,4100l10773,4100m2821,4414l10773,4414m2821,4731l10773,4731m2821,5045l10773,5045m2821,5359l10773,5359m2821,5675l10773,5675m2821,5989l10773,5989e" filled="false" stroked="true" strokeweight=".48pt" strokecolor="#000000">
              <v:path arrowok="t"/>
              <v:stroke dashstyle="solid"/>
            </v:shape>
            <v:line style="position:absolute" from="2821,6303" to="10773,6303" stroked="true" strokeweight=".24pt" strokecolor="#000000">
              <v:stroke dashstyle="solid"/>
            </v:line>
            <v:rect style="position:absolute;left:1151;top:6925;width:1680;height:22" id="docshape16" filled="true" fillcolor="#000000" stroked="false">
              <v:fill type="solid"/>
            </v:rect>
            <v:line style="position:absolute" from="2821,6936" to="5558,6936" stroked="true" strokeweight=".24pt" strokecolor="#000000">
              <v:stroke dashstyle="solid"/>
            </v:line>
            <v:line style="position:absolute" from="2821,6936" to="5558,6936" stroked="true" strokeweight="1.079pt" strokecolor="#000000">
              <v:stroke dashstyle="solid"/>
            </v:line>
            <v:line style="position:absolute" from="5548,6936" to="10773,6936" stroked="true" strokeweight=".24pt" strokecolor="#000000">
              <v:stroke dashstyle="solid"/>
            </v:line>
            <v:line style="position:absolute" from="5548,6936" to="10773,6936" stroked="true" strokeweight="1.079pt" strokecolor="#000000">
              <v:stroke dashstyle="solid"/>
            </v:line>
            <v:shape style="position:absolute;left:2820;top:7391;width:7952;height:4644" id="docshape17" coordorigin="2821,7392" coordsize="7952,4644" path="m2821,7392l10773,7392m2821,8041l10773,8041m2821,8439l10773,8439m2821,8840l10773,8840m2821,9240l10773,9240m2821,9638l10773,9638m2821,10039l10773,10039m2821,10436l10773,10436m2821,10837l10773,10837m2821,11237l10773,11237m2821,11635l10773,11635m2821,12036l10773,12036e" filled="false" stroked="true" strokeweight=".48pt" strokecolor="#000000">
              <v:path arrowok="t"/>
              <v:stroke dashstyle="solid"/>
            </v:shape>
            <v:shape style="position:absolute;left:1151;top:722;width:9622;height:11712" id="docshape18" coordorigin="1151,722" coordsize="9622,11712" path="m1151,12433l10773,12433m10761,722l10761,12433m1161,722l1161,12433m1151,12433l10773,12433m1151,722l10773,722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b/>
          <w:sz w:val="42"/>
        </w:rPr>
        <w:t>최종</w:t>
      </w:r>
      <w:r>
        <w:rPr>
          <w:b/>
          <w:spacing w:val="48"/>
          <w:sz w:val="42"/>
        </w:rPr>
        <w:t> </w:t>
      </w:r>
      <w:r>
        <w:rPr>
          <w:b/>
          <w:sz w:val="42"/>
        </w:rPr>
        <w:t>심사결과</w:t>
      </w:r>
      <w:r>
        <w:rPr>
          <w:b/>
          <w:spacing w:val="50"/>
          <w:sz w:val="42"/>
        </w:rPr>
        <w:t> </w:t>
      </w:r>
      <w:r>
        <w:rPr>
          <w:rFonts w:ascii="Book Antiqua" w:eastAsia="Book Antiqua"/>
          <w:spacing w:val="-2"/>
          <w:sz w:val="42"/>
        </w:rPr>
        <w:t>(</w:t>
      </w:r>
      <w:r>
        <w:rPr>
          <w:b/>
          <w:spacing w:val="-2"/>
          <w:sz w:val="42"/>
        </w:rPr>
        <w:t>기업부문</w:t>
      </w:r>
      <w:r>
        <w:rPr>
          <w:rFonts w:ascii="Book Antiqua" w:eastAsia="Book Antiqua"/>
          <w:spacing w:val="-2"/>
          <w:sz w:val="42"/>
        </w:rPr>
        <w:t>)</w:t>
      </w:r>
    </w:p>
    <w:p>
      <w:pPr>
        <w:tabs>
          <w:tab w:pos="2873" w:val="left" w:leader="none"/>
          <w:tab w:pos="6519" w:val="left" w:leader="none"/>
        </w:tabs>
        <w:spacing w:before="38"/>
        <w:ind w:left="733" w:right="0" w:firstLine="0"/>
        <w:jc w:val="left"/>
        <w:rPr>
          <w:b/>
          <w:sz w:val="22"/>
        </w:rPr>
      </w:pPr>
      <w:r>
        <w:rPr>
          <w:b/>
          <w:spacing w:val="-5"/>
          <w:sz w:val="24"/>
        </w:rPr>
        <w:t>상격</w:t>
      </w:r>
      <w:r>
        <w:rPr>
          <w:b/>
          <w:sz w:val="24"/>
        </w:rPr>
        <w:tab/>
      </w:r>
      <w:r>
        <w:rPr>
          <w:b/>
          <w:spacing w:val="-5"/>
          <w:position w:val="1"/>
          <w:sz w:val="22"/>
        </w:rPr>
        <w:t>기업명</w:t>
      </w:r>
      <w:r>
        <w:rPr>
          <w:b/>
          <w:position w:val="1"/>
          <w:sz w:val="22"/>
        </w:rPr>
        <w:tab/>
      </w:r>
      <w:r>
        <w:rPr>
          <w:b/>
          <w:spacing w:val="-2"/>
          <w:position w:val="1"/>
          <w:sz w:val="22"/>
        </w:rPr>
        <w:t>제품(기술명)</w:t>
      </w:r>
    </w:p>
    <w:p>
      <w:pPr>
        <w:pStyle w:val="BodyText"/>
        <w:tabs>
          <w:tab w:pos="2669" w:val="left" w:leader="none"/>
          <w:tab w:pos="5698" w:val="left" w:leader="none"/>
        </w:tabs>
        <w:spacing w:before="62"/>
        <w:ind w:left="517"/>
        <w:jc w:val="left"/>
      </w:pPr>
      <w:r>
        <w:rPr>
          <w:b/>
          <w:spacing w:val="-2"/>
        </w:rPr>
        <w:t>국무총리상</w:t>
      </w:r>
      <w:r>
        <w:rPr>
          <w:b/>
        </w:rPr>
        <w:tab/>
      </w:r>
      <w:r>
        <w:rPr>
          <w:spacing w:val="-4"/>
          <w:w w:val="95"/>
        </w:rPr>
        <w:t>삼성전자</w:t>
      </w:r>
      <w:r>
        <w:rPr>
          <w:spacing w:val="-9"/>
          <w:w w:val="95"/>
        </w:rPr>
        <w:t> </w:t>
      </w:r>
      <w:r>
        <w:rPr>
          <w:rFonts w:ascii="Dotum" w:eastAsia="Dotum" w:hint="eastAsia"/>
          <w:spacing w:val="-10"/>
        </w:rPr>
        <w:t>㈜</w:t>
      </w:r>
      <w:r>
        <w:rPr>
          <w:rFonts w:ascii="Dotum" w:eastAsia="Dotum" w:hint="eastAsia"/>
        </w:rPr>
        <w:tab/>
      </w:r>
      <w:r>
        <w:rPr>
          <w:spacing w:val="-6"/>
          <w:w w:val="95"/>
        </w:rPr>
        <w:t>Curved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UHD</w:t>
      </w:r>
      <w:r>
        <w:rPr>
          <w:spacing w:val="-9"/>
        </w:rPr>
        <w:t> </w:t>
      </w:r>
      <w:r>
        <w:rPr>
          <w:spacing w:val="-6"/>
          <w:w w:val="95"/>
        </w:rPr>
        <w:t>TV</w:t>
      </w:r>
      <w:r>
        <w:rPr>
          <w:spacing w:val="-9"/>
        </w:rPr>
        <w:t> </w:t>
      </w:r>
      <w:r>
        <w:rPr>
          <w:rFonts w:ascii="Dotum" w:eastAsia="Dotum" w:hint="eastAsia"/>
          <w:spacing w:val="-6"/>
          <w:w w:val="95"/>
        </w:rPr>
        <w:t>用</w:t>
      </w:r>
      <w:r>
        <w:rPr>
          <w:rFonts w:ascii="Dotum" w:eastAsia="Dotum" w:hint="eastAsia"/>
          <w:spacing w:val="-7"/>
        </w:rPr>
        <w:t> </w:t>
      </w:r>
      <w:r>
        <w:rPr>
          <w:spacing w:val="-6"/>
          <w:w w:val="95"/>
        </w:rPr>
        <w:t>Curved</w:t>
      </w:r>
      <w:r>
        <w:rPr>
          <w:spacing w:val="-10"/>
        </w:rPr>
        <w:t> </w:t>
      </w:r>
      <w:r>
        <w:rPr>
          <w:spacing w:val="-6"/>
          <w:w w:val="95"/>
        </w:rPr>
        <w:t>포장Box</w:t>
      </w:r>
    </w:p>
    <w:p>
      <w:pPr>
        <w:pStyle w:val="BodyText"/>
        <w:tabs>
          <w:tab w:pos="6490" w:val="left" w:leader="none"/>
        </w:tabs>
        <w:spacing w:before="21"/>
        <w:ind w:left="2669"/>
        <w:jc w:val="left"/>
      </w:pPr>
      <w:r>
        <w:rPr>
          <w:rFonts w:ascii="Dotum" w:eastAsia="Dotum" w:hint="eastAsia"/>
        </w:rPr>
        <w:t>㈜</w:t>
      </w:r>
      <w:r>
        <w:rPr>
          <w:rFonts w:ascii="Dotum" w:eastAsia="Dotum" w:hint="eastAsia"/>
          <w:spacing w:val="2"/>
        </w:rPr>
        <w:t> </w:t>
      </w:r>
      <w:r>
        <w:rPr>
          <w:spacing w:val="-4"/>
          <w:w w:val="95"/>
        </w:rPr>
        <w:t>대륙제관</w:t>
      </w:r>
      <w:r>
        <w:rPr/>
        <w:tab/>
      </w:r>
      <w:r>
        <w:rPr>
          <w:spacing w:val="-4"/>
          <w:w w:val="90"/>
        </w:rPr>
        <w:t>폭발방지</w:t>
      </w:r>
      <w:r>
        <w:rPr>
          <w:spacing w:val="-5"/>
          <w:w w:val="90"/>
        </w:rPr>
        <w:t> </w:t>
      </w:r>
      <w:r>
        <w:rPr>
          <w:spacing w:val="-4"/>
        </w:rPr>
        <w:t>맥스부탄</w:t>
      </w:r>
    </w:p>
    <w:p>
      <w:pPr>
        <w:spacing w:after="0"/>
        <w:jc w:val="left"/>
        <w:sectPr>
          <w:type w:val="continuous"/>
          <w:pgSz w:w="11900" w:h="16820"/>
          <w:pgMar w:top="840" w:bottom="280" w:left="1020" w:right="900"/>
        </w:sectPr>
      </w:pPr>
    </w:p>
    <w:p>
      <w:pPr>
        <w:spacing w:line="170" w:lineRule="auto" w:before="155"/>
        <w:ind w:left="383" w:right="0" w:firstLine="0"/>
        <w:jc w:val="center"/>
        <w:rPr>
          <w:b/>
          <w:sz w:val="20"/>
        </w:rPr>
      </w:pPr>
      <w:r>
        <w:rPr>
          <w:b/>
          <w:spacing w:val="-2"/>
          <w:w w:val="90"/>
          <w:sz w:val="20"/>
        </w:rPr>
        <w:t>산업통상자원부 </w:t>
      </w:r>
      <w:r>
        <w:rPr>
          <w:b/>
          <w:spacing w:val="-4"/>
          <w:sz w:val="20"/>
        </w:rPr>
        <w:t>장관상</w:t>
      </w: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spacing w:before="7"/>
        <w:jc w:val="left"/>
        <w:rPr>
          <w:b/>
          <w:sz w:val="32"/>
        </w:rPr>
      </w:pPr>
    </w:p>
    <w:p>
      <w:pPr>
        <w:spacing w:line="172" w:lineRule="auto" w:before="0"/>
        <w:ind w:left="474" w:right="86" w:firstLine="0"/>
        <w:jc w:val="center"/>
        <w:rPr>
          <w:b/>
          <w:sz w:val="20"/>
        </w:rPr>
      </w:pPr>
      <w:r>
        <w:rPr>
          <w:b/>
          <w:spacing w:val="-2"/>
          <w:w w:val="90"/>
          <w:sz w:val="20"/>
        </w:rPr>
        <w:t>한국생산기술 </w:t>
      </w:r>
      <w:r>
        <w:rPr>
          <w:b/>
          <w:spacing w:val="-2"/>
          <w:sz w:val="20"/>
        </w:rPr>
        <w:t>연구원장상</w:t>
      </w: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jc w:val="left"/>
        <w:rPr>
          <w:b/>
          <w:sz w:val="26"/>
        </w:rPr>
      </w:pPr>
    </w:p>
    <w:p>
      <w:pPr>
        <w:pStyle w:val="BodyText"/>
        <w:spacing w:before="8"/>
        <w:jc w:val="left"/>
        <w:rPr>
          <w:b/>
          <w:sz w:val="26"/>
        </w:rPr>
      </w:pPr>
    </w:p>
    <w:p>
      <w:pPr>
        <w:spacing w:line="170" w:lineRule="auto" w:before="0"/>
        <w:ind w:left="294" w:right="0" w:firstLine="0"/>
        <w:jc w:val="center"/>
        <w:rPr>
          <w:b/>
          <w:sz w:val="20"/>
        </w:rPr>
      </w:pPr>
      <w:r>
        <w:rPr>
          <w:b/>
          <w:spacing w:val="-2"/>
          <w:w w:val="90"/>
          <w:sz w:val="20"/>
        </w:rPr>
        <w:t>한국포장기술사 </w:t>
      </w:r>
      <w:r>
        <w:rPr>
          <w:b/>
          <w:spacing w:val="-4"/>
          <w:sz w:val="20"/>
        </w:rPr>
        <w:t>회장상</w:t>
      </w:r>
    </w:p>
    <w:p>
      <w:pPr>
        <w:pStyle w:val="BodyText"/>
        <w:spacing w:line="249" w:lineRule="auto" w:before="18"/>
        <w:ind w:left="697" w:right="363" w:firstLine="4"/>
        <w:rPr>
          <w:rFonts w:ascii="Dotum" w:eastAsia="Dotum" w:hint="eastAsia"/>
        </w:rPr>
      </w:pPr>
      <w:r>
        <w:rPr/>
        <w:br w:type="column"/>
      </w:r>
      <w:r>
        <w:rPr>
          <w:rFonts w:ascii="Dotum" w:eastAsia="Dotum" w:hint="eastAsia"/>
        </w:rPr>
        <w:t>㈜ </w:t>
      </w:r>
      <w:r>
        <w:rPr/>
        <w:t>아워홈 </w:t>
      </w:r>
      <w:r>
        <w:rPr>
          <w:spacing w:val="-6"/>
          <w:w w:val="95"/>
        </w:rPr>
        <w:t>삼성디스플레이</w:t>
      </w:r>
      <w:r>
        <w:rPr>
          <w:spacing w:val="-9"/>
          <w:w w:val="95"/>
        </w:rPr>
        <w:t> </w:t>
      </w:r>
      <w:r>
        <w:rPr>
          <w:rFonts w:ascii="Dotum" w:eastAsia="Dotum" w:hint="eastAsia"/>
          <w:spacing w:val="-6"/>
          <w:w w:val="95"/>
        </w:rPr>
        <w:t>㈜</w:t>
      </w:r>
    </w:p>
    <w:p>
      <w:pPr>
        <w:pStyle w:val="BodyText"/>
        <w:spacing w:line="355" w:lineRule="exact" w:before="6"/>
        <w:ind w:left="340"/>
      </w:pPr>
      <w:r>
        <w:rPr>
          <w:rFonts w:ascii="Dotum" w:eastAsia="Dotum" w:hint="eastAsia"/>
          <w:spacing w:val="-8"/>
          <w:w w:val="95"/>
        </w:rPr>
        <w:t>㈜</w:t>
      </w:r>
      <w:r>
        <w:rPr>
          <w:spacing w:val="-8"/>
          <w:w w:val="95"/>
        </w:rPr>
        <w:t>천마하나로,</w:t>
      </w:r>
      <w:r>
        <w:rPr/>
        <w:t> </w:t>
      </w:r>
      <w:r>
        <w:rPr>
          <w:spacing w:val="-8"/>
          <w:w w:val="95"/>
        </w:rPr>
        <w:t>팩라인</w:t>
      </w:r>
    </w:p>
    <w:p>
      <w:pPr>
        <w:pStyle w:val="BodyText"/>
        <w:spacing w:line="331" w:lineRule="exact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4"/>
        </w:rPr>
        <w:t>네오플램</w:t>
      </w:r>
    </w:p>
    <w:p>
      <w:pPr>
        <w:pStyle w:val="BodyText"/>
        <w:spacing w:line="315" w:lineRule="exact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4"/>
        </w:rPr>
        <w:t>대웅제약</w:t>
      </w:r>
    </w:p>
    <w:p>
      <w:pPr>
        <w:pStyle w:val="BodyText"/>
        <w:spacing w:line="208" w:lineRule="auto" w:before="11"/>
        <w:ind w:left="788" w:right="105" w:firstLine="405"/>
        <w:jc w:val="left"/>
      </w:pPr>
      <w:r>
        <w:rPr>
          <w:rFonts w:ascii="Dotum" w:eastAsia="Dotum" w:hint="eastAsia"/>
          <w:spacing w:val="-4"/>
        </w:rPr>
        <w:t>㈜</w:t>
      </w:r>
      <w:r>
        <w:rPr>
          <w:spacing w:val="-4"/>
        </w:rPr>
        <w:t>드림 </w:t>
      </w:r>
      <w:r>
        <w:rPr>
          <w:spacing w:val="-6"/>
          <w:w w:val="95"/>
        </w:rPr>
        <w:t>주식회사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모스팩</w:t>
      </w:r>
    </w:p>
    <w:p>
      <w:pPr>
        <w:pStyle w:val="BodyText"/>
        <w:spacing w:line="302" w:lineRule="exact"/>
        <w:ind w:left="335"/>
        <w:rPr>
          <w:rFonts w:ascii="Dotum" w:eastAsia="Dotum" w:hint="eastAsia"/>
        </w:rPr>
      </w:pPr>
      <w:r>
        <w:rPr>
          <w:spacing w:val="-12"/>
          <w:w w:val="95"/>
        </w:rPr>
        <w:t>삼성전자</w:t>
      </w:r>
      <w:r>
        <w:rPr>
          <w:rFonts w:ascii="Dotum" w:eastAsia="Dotum" w:hint="eastAsia"/>
          <w:spacing w:val="-10"/>
        </w:rPr>
        <w:t>㈜</w:t>
      </w:r>
    </w:p>
    <w:p>
      <w:pPr>
        <w:pStyle w:val="BodyText"/>
        <w:spacing w:line="208" w:lineRule="auto" w:before="12"/>
        <w:ind w:left="697" w:right="363" w:firstLine="4"/>
        <w:rPr>
          <w:rFonts w:ascii="Dotum" w:eastAsia="Dotum" w:hint="eastAsia"/>
        </w:rPr>
      </w:pPr>
      <w:r>
        <w:rPr>
          <w:rFonts w:ascii="Dotum" w:eastAsia="Dotum" w:hint="eastAsia"/>
        </w:rPr>
        <w:t>㈜ </w:t>
      </w:r>
      <w:r>
        <w:rPr/>
        <w:t>시스펙 </w:t>
      </w:r>
      <w:r>
        <w:rPr>
          <w:spacing w:val="-6"/>
          <w:w w:val="95"/>
        </w:rPr>
        <w:t>씨제이제일제당</w:t>
      </w:r>
      <w:r>
        <w:rPr>
          <w:spacing w:val="-9"/>
          <w:w w:val="95"/>
        </w:rPr>
        <w:t> </w:t>
      </w:r>
      <w:r>
        <w:rPr>
          <w:rFonts w:ascii="Dotum" w:eastAsia="Dotum" w:hint="eastAsia"/>
          <w:spacing w:val="-6"/>
          <w:w w:val="95"/>
        </w:rPr>
        <w:t>㈜ </w:t>
      </w:r>
      <w:r>
        <w:rPr>
          <w:spacing w:val="-8"/>
          <w:w w:val="95"/>
        </w:rPr>
        <w:t>씨제이제일제당</w:t>
      </w:r>
      <w:r>
        <w:rPr>
          <w:spacing w:val="-8"/>
        </w:rPr>
        <w:t> </w:t>
      </w:r>
      <w:r>
        <w:rPr>
          <w:rFonts w:ascii="Dotum" w:eastAsia="Dotum" w:hint="eastAsia"/>
          <w:spacing w:val="-10"/>
        </w:rPr>
        <w:t>㈜</w:t>
      </w:r>
    </w:p>
    <w:p>
      <w:pPr>
        <w:pStyle w:val="BodyText"/>
        <w:spacing w:line="302" w:lineRule="exact"/>
        <w:ind w:left="337"/>
      </w:pPr>
      <w:r>
        <w:rPr>
          <w:spacing w:val="-4"/>
          <w:w w:val="95"/>
        </w:rPr>
        <w:t>주식회사</w:t>
      </w:r>
      <w:r>
        <w:rPr>
          <w:spacing w:val="-9"/>
          <w:w w:val="95"/>
        </w:rPr>
        <w:t> </w:t>
      </w:r>
      <w:r>
        <w:rPr>
          <w:spacing w:val="-10"/>
          <w:w w:val="95"/>
        </w:rPr>
        <w:t>에프엠에스코리아</w:t>
      </w:r>
    </w:p>
    <w:p>
      <w:pPr>
        <w:pStyle w:val="BodyText"/>
        <w:spacing w:line="338" w:lineRule="exact"/>
        <w:ind w:left="337"/>
      </w:pPr>
      <w:r>
        <w:rPr>
          <w:rFonts w:ascii="Dotum" w:eastAsia="Dotum" w:hint="eastAsia"/>
          <w:spacing w:val="1"/>
        </w:rPr>
        <w:t>㈜ </w:t>
      </w:r>
      <w:r>
        <w:rPr>
          <w:spacing w:val="-2"/>
        </w:rPr>
        <w:t>에프에스코리아</w:t>
      </w:r>
    </w:p>
    <w:p>
      <w:pPr>
        <w:pStyle w:val="BodyText"/>
        <w:spacing w:before="109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2"/>
        </w:rPr>
        <w:t>엘지생활건강</w:t>
      </w:r>
    </w:p>
    <w:p>
      <w:pPr>
        <w:pStyle w:val="BodyText"/>
        <w:spacing w:before="182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5"/>
        </w:rPr>
        <w:t>농심</w:t>
      </w:r>
    </w:p>
    <w:p>
      <w:pPr>
        <w:pStyle w:val="BodyText"/>
        <w:spacing w:before="191"/>
        <w:ind w:left="337"/>
      </w:pPr>
      <w:r>
        <w:rPr>
          <w:rFonts w:ascii="Dotum" w:eastAsia="Dotum" w:hint="eastAsia"/>
          <w:spacing w:val="-2"/>
          <w:w w:val="90"/>
        </w:rPr>
        <w:t>㈜</w:t>
      </w:r>
      <w:r>
        <w:rPr>
          <w:spacing w:val="-2"/>
        </w:rPr>
        <w:t>바이오소재</w:t>
      </w:r>
    </w:p>
    <w:p>
      <w:pPr>
        <w:pStyle w:val="BodyText"/>
        <w:spacing w:line="264" w:lineRule="auto" w:before="160"/>
        <w:ind w:left="654" w:right="312" w:hanging="3"/>
      </w:pPr>
      <w:r>
        <w:rPr/>
        <w:t>주식회사 세롬 </w:t>
      </w:r>
      <w:r>
        <w:rPr>
          <w:spacing w:val="-10"/>
          <w:w w:val="95"/>
        </w:rPr>
        <w:t>주식회사세림비앤지 </w:t>
      </w:r>
      <w:r>
        <w:rPr/>
        <w:t>주식회사 솔팩</w:t>
      </w:r>
    </w:p>
    <w:p>
      <w:pPr>
        <w:pStyle w:val="BodyText"/>
        <w:spacing w:line="264" w:lineRule="auto" w:before="2"/>
        <w:ind w:left="428" w:right="86" w:hanging="3"/>
        <w:rPr>
          <w:rFonts w:ascii="Dotum" w:eastAsia="Dotum" w:hint="eastAsia"/>
        </w:rPr>
      </w:pPr>
      <w:r>
        <w:rPr>
          <w:rFonts w:ascii="Dotum" w:eastAsia="Dotum" w:hint="eastAsia"/>
        </w:rPr>
        <w:t>㈜ </w:t>
      </w:r>
      <w:r>
        <w:rPr/>
        <w:t>에프에스코리아 </w:t>
      </w:r>
      <w:r>
        <w:rPr>
          <w:spacing w:val="-8"/>
          <w:w w:val="95"/>
        </w:rPr>
        <w:t>엘지디스플레이</w:t>
      </w:r>
      <w:r>
        <w:rPr>
          <w:spacing w:val="-10"/>
        </w:rPr>
        <w:t> </w:t>
      </w:r>
      <w:r>
        <w:rPr>
          <w:spacing w:val="-8"/>
          <w:w w:val="95"/>
        </w:rPr>
        <w:t>주식회사 </w:t>
      </w:r>
      <w:r>
        <w:rPr>
          <w:spacing w:val="-2"/>
        </w:rPr>
        <w:t>은성정밀인쇄</w:t>
      </w:r>
      <w:r>
        <w:rPr>
          <w:rFonts w:ascii="Dotum" w:eastAsia="Dotum" w:hint="eastAsia"/>
          <w:spacing w:val="-2"/>
        </w:rPr>
        <w:t>㈜</w:t>
      </w:r>
    </w:p>
    <w:p>
      <w:pPr>
        <w:pStyle w:val="BodyText"/>
        <w:spacing w:before="1"/>
        <w:ind w:left="340"/>
      </w:pPr>
      <w:r>
        <w:rPr>
          <w:spacing w:val="-4"/>
          <w:w w:val="95"/>
        </w:rPr>
        <w:t>주식회사</w:t>
      </w:r>
      <w:r>
        <w:rPr>
          <w:spacing w:val="-9"/>
          <w:w w:val="95"/>
        </w:rPr>
        <w:t> </w:t>
      </w:r>
      <w:r>
        <w:rPr>
          <w:spacing w:val="-2"/>
        </w:rPr>
        <w:t>이앤코리아</w:t>
      </w:r>
    </w:p>
    <w:p>
      <w:pPr>
        <w:pStyle w:val="BodyText"/>
        <w:spacing w:before="36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4"/>
        </w:rPr>
        <w:t>태방파텍</w:t>
      </w:r>
    </w:p>
    <w:p>
      <w:pPr>
        <w:pStyle w:val="BodyText"/>
        <w:spacing w:before="37"/>
        <w:ind w:left="340"/>
      </w:pPr>
      <w:r>
        <w:rPr>
          <w:rFonts w:ascii="Dotum" w:eastAsia="Dotum" w:hint="eastAsia"/>
          <w:spacing w:val="1"/>
        </w:rPr>
        <w:t>㈜ </w:t>
      </w:r>
      <w:r>
        <w:rPr>
          <w:spacing w:val="-2"/>
        </w:rPr>
        <w:t>한국인삼공사</w:t>
      </w:r>
    </w:p>
    <w:p>
      <w:pPr>
        <w:pStyle w:val="BodyText"/>
        <w:spacing w:before="38"/>
        <w:ind w:left="337"/>
      </w:pPr>
      <w:r>
        <w:rPr>
          <w:rFonts w:ascii="Dotum" w:eastAsia="Dotum" w:hint="eastAsia"/>
          <w:spacing w:val="1"/>
        </w:rPr>
        <w:t>㈜ </w:t>
      </w:r>
      <w:r>
        <w:rPr>
          <w:spacing w:val="-5"/>
        </w:rPr>
        <w:t>한스킨</w:t>
      </w:r>
    </w:p>
    <w:p>
      <w:pPr>
        <w:pStyle w:val="BodyText"/>
        <w:spacing w:before="35"/>
        <w:ind w:left="340"/>
      </w:pPr>
      <w:r>
        <w:rPr>
          <w:rFonts w:ascii="Dotum" w:eastAsia="Dotum" w:hint="eastAsia"/>
          <w:spacing w:val="-2"/>
          <w:w w:val="90"/>
        </w:rPr>
        <w:t>㈜</w:t>
      </w:r>
      <w:r>
        <w:rPr>
          <w:spacing w:val="-2"/>
        </w:rPr>
        <w:t>한제피앤에스</w:t>
      </w:r>
    </w:p>
    <w:p>
      <w:pPr>
        <w:pStyle w:val="BodyText"/>
        <w:spacing w:line="252" w:lineRule="auto" w:before="18"/>
        <w:ind w:left="677" w:right="725" w:firstLine="85"/>
      </w:pPr>
      <w:r>
        <w:rPr/>
        <w:br w:type="column"/>
      </w:r>
      <w:r>
        <w:rPr>
          <w:spacing w:val="-4"/>
          <w:w w:val="95"/>
        </w:rPr>
        <w:t>포장김치의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팽창을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방지하는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Pouch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(PAACS) </w:t>
      </w:r>
      <w:r>
        <w:rPr>
          <w:spacing w:val="-2"/>
          <w:w w:val="90"/>
        </w:rPr>
        <w:t>OCR,OCA제거가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용이한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박리기능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향상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Sheet 및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Tray </w:t>
      </w:r>
      <w:r>
        <w:rPr>
          <w:spacing w:val="-2"/>
          <w:w w:val="95"/>
        </w:rPr>
        <w:t>일회용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캡슐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원두커피의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산폐방지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포장용기</w:t>
      </w:r>
    </w:p>
    <w:p>
      <w:pPr>
        <w:pStyle w:val="BodyText"/>
        <w:spacing w:line="303" w:lineRule="exact"/>
        <w:ind w:left="308" w:right="272"/>
      </w:pPr>
      <w:r>
        <w:rPr>
          <w:w w:val="90"/>
        </w:rPr>
        <w:t>스텍스</w:t>
      </w:r>
      <w:r>
        <w:rPr>
          <w:spacing w:val="-10"/>
          <w:w w:val="90"/>
        </w:rPr>
        <w:t> </w:t>
      </w:r>
      <w:r>
        <w:rPr>
          <w:spacing w:val="-2"/>
          <w:w w:val="95"/>
        </w:rPr>
        <w:t>(Staxx)</w:t>
      </w:r>
    </w:p>
    <w:p>
      <w:pPr>
        <w:pStyle w:val="BodyText"/>
        <w:spacing w:line="315" w:lineRule="exact"/>
        <w:ind w:left="308" w:right="351"/>
      </w:pPr>
      <w:r>
        <w:rPr>
          <w:w w:val="90"/>
        </w:rPr>
        <w:t>자동</w:t>
      </w:r>
      <w:r>
        <w:rPr>
          <w:spacing w:val="-7"/>
          <w:w w:val="90"/>
        </w:rPr>
        <w:t> </w:t>
      </w:r>
      <w:r>
        <w:rPr>
          <w:w w:val="90"/>
        </w:rPr>
        <w:t>충진</w:t>
      </w:r>
      <w:r>
        <w:rPr>
          <w:spacing w:val="-7"/>
          <w:w w:val="90"/>
        </w:rPr>
        <w:t> </w:t>
      </w:r>
      <w:r>
        <w:rPr>
          <w:w w:val="90"/>
        </w:rPr>
        <w:t>스포이드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마사지기</w:t>
      </w:r>
    </w:p>
    <w:p>
      <w:pPr>
        <w:pStyle w:val="BodyText"/>
        <w:spacing w:line="208" w:lineRule="auto" w:before="12"/>
        <w:ind w:left="308" w:right="353"/>
        <w:rPr>
          <w:rFonts w:ascii="Dotum" w:eastAsia="Dotum" w:hint="eastAsia"/>
        </w:rPr>
      </w:pPr>
      <w:r>
        <w:rPr>
          <w:w w:val="90"/>
        </w:rPr>
        <w:t>엠자형</w:t>
      </w:r>
      <w:r>
        <w:rPr>
          <w:spacing w:val="-9"/>
          <w:w w:val="90"/>
        </w:rPr>
        <w:t> </w:t>
      </w:r>
      <w:r>
        <w:rPr>
          <w:w w:val="90"/>
        </w:rPr>
        <w:t>지퍼</w:t>
      </w:r>
      <w:r>
        <w:rPr>
          <w:spacing w:val="-9"/>
          <w:w w:val="90"/>
        </w:rPr>
        <w:t> </w:t>
      </w:r>
      <w:r>
        <w:rPr>
          <w:w w:val="90"/>
        </w:rPr>
        <w:t>파우치</w:t>
      </w:r>
      <w:r>
        <w:rPr>
          <w:spacing w:val="-9"/>
          <w:w w:val="90"/>
        </w:rPr>
        <w:t> </w:t>
      </w:r>
      <w:r>
        <w:rPr>
          <w:w w:val="90"/>
        </w:rPr>
        <w:t>및</w:t>
      </w:r>
      <w:r>
        <w:rPr>
          <w:spacing w:val="-9"/>
          <w:w w:val="90"/>
        </w:rPr>
        <w:t> </w:t>
      </w:r>
      <w:r>
        <w:rPr>
          <w:w w:val="90"/>
        </w:rPr>
        <w:t>엠자형</w:t>
      </w:r>
      <w:r>
        <w:rPr>
          <w:spacing w:val="-9"/>
          <w:w w:val="90"/>
        </w:rPr>
        <w:t> </w:t>
      </w:r>
      <w:r>
        <w:rPr>
          <w:w w:val="90"/>
        </w:rPr>
        <w:t>입구부문</w:t>
      </w:r>
      <w:r>
        <w:rPr>
          <w:spacing w:val="-9"/>
          <w:w w:val="90"/>
        </w:rPr>
        <w:t> </w:t>
      </w:r>
      <w:r>
        <w:rPr>
          <w:w w:val="90"/>
        </w:rPr>
        <w:t>가젯트</w:t>
      </w:r>
      <w:r>
        <w:rPr>
          <w:spacing w:val="-9"/>
          <w:w w:val="90"/>
        </w:rPr>
        <w:t> </w:t>
      </w:r>
      <w:r>
        <w:rPr>
          <w:w w:val="90"/>
        </w:rPr>
        <w:t>인출접합</w:t>
      </w:r>
      <w:r>
        <w:rPr>
          <w:spacing w:val="-9"/>
          <w:w w:val="90"/>
        </w:rPr>
        <w:t> </w:t>
      </w:r>
      <w:r>
        <w:rPr>
          <w:w w:val="90"/>
        </w:rPr>
        <w:t>기계 </w:t>
      </w:r>
      <w:r>
        <w:rPr>
          <w:spacing w:val="-6"/>
          <w:w w:val="95"/>
        </w:rPr>
        <w:t>초흡수제(super-absorbents)를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이용한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유분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흡착성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플라스틱 </w:t>
      </w:r>
      <w:r>
        <w:rPr>
          <w:spacing w:val="-4"/>
        </w:rPr>
        <w:t>고급형</w:t>
      </w:r>
      <w:r>
        <w:rPr>
          <w:spacing w:val="-14"/>
        </w:rPr>
        <w:t> </w:t>
      </w:r>
      <w:r>
        <w:rPr>
          <w:spacing w:val="-4"/>
        </w:rPr>
        <w:t>무선</w:t>
      </w:r>
      <w:r>
        <w:rPr>
          <w:spacing w:val="-14"/>
        </w:rPr>
        <w:t> </w:t>
      </w:r>
      <w:r>
        <w:rPr>
          <w:spacing w:val="-4"/>
        </w:rPr>
        <w:t>단말기</w:t>
      </w:r>
      <w:r>
        <w:rPr>
          <w:spacing w:val="-13"/>
        </w:rPr>
        <w:t> </w:t>
      </w:r>
      <w:r>
        <w:rPr>
          <w:spacing w:val="-4"/>
        </w:rPr>
        <w:t>BOX</w:t>
      </w:r>
      <w:r>
        <w:rPr>
          <w:spacing w:val="-14"/>
        </w:rPr>
        <w:t> </w:t>
      </w:r>
      <w:r>
        <w:rPr>
          <w:spacing w:val="-4"/>
        </w:rPr>
        <w:t>구조</w:t>
      </w:r>
      <w:r>
        <w:rPr>
          <w:spacing w:val="-13"/>
        </w:rPr>
        <w:t> </w:t>
      </w:r>
      <w:r>
        <w:rPr>
          <w:spacing w:val="-4"/>
        </w:rPr>
        <w:t>Slim</w:t>
      </w:r>
      <w:r>
        <w:rPr>
          <w:spacing w:val="-14"/>
        </w:rPr>
        <w:t> </w:t>
      </w:r>
      <w:r>
        <w:rPr>
          <w:rFonts w:ascii="Dotum" w:eastAsia="Dotum" w:hint="eastAsia"/>
          <w:spacing w:val="-4"/>
        </w:rPr>
        <w:t>化</w:t>
      </w:r>
    </w:p>
    <w:p>
      <w:pPr>
        <w:pStyle w:val="BodyText"/>
        <w:spacing w:line="302" w:lineRule="exact"/>
        <w:ind w:left="2348" w:right="2392"/>
      </w:pPr>
      <w:r>
        <w:rPr>
          <w:spacing w:val="-2"/>
          <w:w w:val="90"/>
        </w:rPr>
        <w:t>T-BOX</w:t>
      </w:r>
      <w:r>
        <w:rPr>
          <w:spacing w:val="-9"/>
        </w:rPr>
        <w:t> </w:t>
      </w:r>
      <w:r>
        <w:rPr>
          <w:spacing w:val="-5"/>
          <w:w w:val="90"/>
        </w:rPr>
        <w:t>MD</w:t>
      </w:r>
    </w:p>
    <w:p>
      <w:pPr>
        <w:pStyle w:val="BodyText"/>
        <w:spacing w:line="208" w:lineRule="auto" w:before="10"/>
        <w:ind w:left="1210" w:right="1256"/>
      </w:pPr>
      <w:r>
        <w:rPr>
          <w:w w:val="90"/>
        </w:rPr>
        <w:t>프레시안</w:t>
      </w:r>
      <w:r>
        <w:rPr>
          <w:spacing w:val="-11"/>
          <w:w w:val="90"/>
        </w:rPr>
        <w:t> </w:t>
      </w:r>
      <w:r>
        <w:rPr>
          <w:w w:val="90"/>
        </w:rPr>
        <w:t>더</w:t>
      </w:r>
      <w:r>
        <w:rPr>
          <w:spacing w:val="-11"/>
          <w:w w:val="90"/>
        </w:rPr>
        <w:t> </w:t>
      </w:r>
      <w:r>
        <w:rPr>
          <w:w w:val="90"/>
        </w:rPr>
        <w:t>건강한</w:t>
      </w:r>
      <w:r>
        <w:rPr>
          <w:spacing w:val="-10"/>
          <w:w w:val="90"/>
        </w:rPr>
        <w:t> </w:t>
      </w:r>
      <w:r>
        <w:rPr>
          <w:w w:val="90"/>
        </w:rPr>
        <w:t>브런치</w:t>
      </w:r>
      <w:r>
        <w:rPr>
          <w:spacing w:val="-11"/>
          <w:w w:val="90"/>
        </w:rPr>
        <w:t> </w:t>
      </w:r>
      <w:r>
        <w:rPr>
          <w:w w:val="90"/>
        </w:rPr>
        <w:t>슬라이스 </w:t>
      </w:r>
      <w:r>
        <w:rPr/>
        <w:t>햇반 컵반</w:t>
      </w:r>
    </w:p>
    <w:p>
      <w:pPr>
        <w:pStyle w:val="BodyText"/>
        <w:spacing w:line="208" w:lineRule="auto"/>
        <w:ind w:left="308" w:right="353"/>
      </w:pPr>
      <w:r>
        <w:rPr>
          <w:spacing w:val="-2"/>
          <w:w w:val="90"/>
        </w:rPr>
        <w:t>(iReen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Box)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접이와조립이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용이한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친환경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다용도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FunnyBox </w:t>
      </w:r>
      <w:r>
        <w:rPr>
          <w:spacing w:val="-4"/>
        </w:rPr>
        <w:t>화장품</w:t>
      </w:r>
      <w:r>
        <w:rPr>
          <w:spacing w:val="-14"/>
        </w:rPr>
        <w:t> </w:t>
      </w:r>
      <w:r>
        <w:rPr>
          <w:spacing w:val="-4"/>
        </w:rPr>
        <w:t>'이액</w:t>
      </w:r>
      <w:r>
        <w:rPr>
          <w:spacing w:val="-14"/>
        </w:rPr>
        <w:t> </w:t>
      </w:r>
      <w:r>
        <w:rPr>
          <w:spacing w:val="-4"/>
        </w:rPr>
        <w:t>혼합용기'</w:t>
      </w:r>
    </w:p>
    <w:p>
      <w:pPr>
        <w:pStyle w:val="BodyText"/>
        <w:spacing w:line="184" w:lineRule="auto" w:before="42"/>
        <w:ind w:left="308" w:right="352"/>
      </w:pPr>
      <w:r>
        <w:rPr>
          <w:spacing w:val="-4"/>
          <w:w w:val="90"/>
        </w:rPr>
        <w:t>메탈플레이트가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장착된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에어리스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펌프타입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파운데이션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용기 </w:t>
      </w:r>
      <w:r>
        <w:rPr>
          <w:spacing w:val="-10"/>
        </w:rPr>
        <w:t>(VDL</w:t>
      </w:r>
      <w:r>
        <w:rPr>
          <w:spacing w:val="-8"/>
        </w:rPr>
        <w:t> </w:t>
      </w:r>
      <w:r>
        <w:rPr>
          <w:spacing w:val="-10"/>
        </w:rPr>
        <w:t>뷰티</w:t>
      </w:r>
      <w:r>
        <w:rPr>
          <w:spacing w:val="-8"/>
        </w:rPr>
        <w:t> </w:t>
      </w:r>
      <w:r>
        <w:rPr>
          <w:spacing w:val="-10"/>
        </w:rPr>
        <w:t>메탈쿠션</w:t>
      </w:r>
      <w:r>
        <w:rPr>
          <w:spacing w:val="-7"/>
        </w:rPr>
        <w:t> </w:t>
      </w:r>
      <w:r>
        <w:rPr>
          <w:spacing w:val="-10"/>
        </w:rPr>
        <w:t>파운데이션</w:t>
      </w:r>
      <w:r>
        <w:rPr>
          <w:spacing w:val="-8"/>
        </w:rPr>
        <w:t> </w:t>
      </w:r>
      <w:r>
        <w:rPr>
          <w:spacing w:val="-10"/>
        </w:rPr>
        <w:t>외)</w:t>
      </w:r>
    </w:p>
    <w:p>
      <w:pPr>
        <w:pStyle w:val="BodyText"/>
        <w:spacing w:before="64"/>
        <w:ind w:left="308" w:right="351"/>
      </w:pPr>
      <w:r>
        <w:rPr>
          <w:spacing w:val="-4"/>
          <w:w w:val="90"/>
        </w:rPr>
        <w:t>스팀을</w:t>
      </w:r>
      <w:r>
        <w:rPr>
          <w:spacing w:val="-11"/>
        </w:rPr>
        <w:t> </w:t>
      </w:r>
      <w:r>
        <w:rPr>
          <w:spacing w:val="-4"/>
          <w:w w:val="90"/>
        </w:rPr>
        <w:t>이용한</w:t>
      </w:r>
      <w:r>
        <w:rPr>
          <w:spacing w:val="-10"/>
        </w:rPr>
        <w:t> </w:t>
      </w:r>
      <w:r>
        <w:rPr>
          <w:spacing w:val="-4"/>
          <w:w w:val="90"/>
        </w:rPr>
        <w:t>음식물</w:t>
      </w:r>
      <w:r>
        <w:rPr>
          <w:spacing w:val="-10"/>
        </w:rPr>
        <w:t> </w:t>
      </w:r>
      <w:r>
        <w:rPr>
          <w:spacing w:val="-4"/>
          <w:w w:val="90"/>
        </w:rPr>
        <w:t>가열용기{Steamed</w:t>
      </w:r>
      <w:r>
        <w:rPr>
          <w:spacing w:val="-7"/>
        </w:rPr>
        <w:t> </w:t>
      </w:r>
      <w:r>
        <w:rPr>
          <w:spacing w:val="-4"/>
          <w:w w:val="90"/>
        </w:rPr>
        <w:t>boiling</w:t>
      </w:r>
      <w:r>
        <w:rPr>
          <w:spacing w:val="-8"/>
        </w:rPr>
        <w:t> </w:t>
      </w:r>
      <w:r>
        <w:rPr>
          <w:spacing w:val="-4"/>
          <w:w w:val="90"/>
        </w:rPr>
        <w:t>device}</w:t>
      </w:r>
    </w:p>
    <w:p>
      <w:pPr>
        <w:pStyle w:val="BodyText"/>
        <w:spacing w:line="184" w:lineRule="auto" w:before="110"/>
        <w:ind w:left="308" w:right="351"/>
      </w:pPr>
      <w:r>
        <w:rPr>
          <w:w w:val="90"/>
        </w:rPr>
        <w:t>항균,</w:t>
      </w:r>
      <w:r>
        <w:rPr>
          <w:spacing w:val="-9"/>
          <w:w w:val="90"/>
        </w:rPr>
        <w:t> </w:t>
      </w:r>
      <w:r>
        <w:rPr>
          <w:w w:val="90"/>
        </w:rPr>
        <w:t>선도유지</w:t>
      </w:r>
      <w:r>
        <w:rPr>
          <w:spacing w:val="-11"/>
          <w:w w:val="90"/>
        </w:rPr>
        <w:t> </w:t>
      </w:r>
      <w:r>
        <w:rPr>
          <w:w w:val="90"/>
        </w:rPr>
        <w:t>및</w:t>
      </w:r>
      <w:r>
        <w:rPr>
          <w:spacing w:val="-10"/>
          <w:w w:val="90"/>
        </w:rPr>
        <w:t> </w:t>
      </w:r>
      <w:r>
        <w:rPr>
          <w:w w:val="90"/>
        </w:rPr>
        <w:t>신속저분자로</w:t>
      </w:r>
      <w:r>
        <w:rPr>
          <w:spacing w:val="-11"/>
          <w:w w:val="90"/>
        </w:rPr>
        <w:t> </w:t>
      </w:r>
      <w:r>
        <w:rPr>
          <w:w w:val="90"/>
        </w:rPr>
        <w:t>인해</w:t>
      </w:r>
      <w:r>
        <w:rPr>
          <w:spacing w:val="-10"/>
          <w:w w:val="90"/>
        </w:rPr>
        <w:t> </w:t>
      </w:r>
      <w:r>
        <w:rPr>
          <w:w w:val="90"/>
        </w:rPr>
        <w:t>생분해가</w:t>
      </w:r>
      <w:r>
        <w:rPr>
          <w:spacing w:val="-11"/>
          <w:w w:val="90"/>
        </w:rPr>
        <w:t> </w:t>
      </w:r>
      <w:r>
        <w:rPr>
          <w:w w:val="90"/>
        </w:rPr>
        <w:t>가능한</w:t>
      </w:r>
      <w:r>
        <w:rPr>
          <w:spacing w:val="-10"/>
          <w:w w:val="90"/>
        </w:rPr>
        <w:t> </w:t>
      </w:r>
      <w:r>
        <w:rPr>
          <w:w w:val="90"/>
        </w:rPr>
        <w:t>복합 </w:t>
      </w:r>
      <w:r>
        <w:rPr>
          <w:spacing w:val="-4"/>
        </w:rPr>
        <w:t>첨가제</w:t>
      </w:r>
      <w:r>
        <w:rPr>
          <w:spacing w:val="-14"/>
        </w:rPr>
        <w:t> </w:t>
      </w:r>
      <w:r>
        <w:rPr>
          <w:spacing w:val="-4"/>
        </w:rPr>
        <w:t>및</w:t>
      </w:r>
      <w:r>
        <w:rPr>
          <w:spacing w:val="-14"/>
        </w:rPr>
        <w:t> </w:t>
      </w:r>
      <w:r>
        <w:rPr>
          <w:spacing w:val="-4"/>
        </w:rPr>
        <w:t>이를</w:t>
      </w:r>
      <w:r>
        <w:rPr>
          <w:spacing w:val="-13"/>
        </w:rPr>
        <w:t> </w:t>
      </w:r>
      <w:r>
        <w:rPr>
          <w:spacing w:val="-4"/>
        </w:rPr>
        <w:t>이용한</w:t>
      </w:r>
      <w:r>
        <w:rPr>
          <w:spacing w:val="-14"/>
        </w:rPr>
        <w:t> </w:t>
      </w:r>
      <w:r>
        <w:rPr>
          <w:spacing w:val="-4"/>
        </w:rPr>
        <w:t>포장재</w:t>
      </w:r>
    </w:p>
    <w:p>
      <w:pPr>
        <w:pStyle w:val="BodyText"/>
        <w:spacing w:line="264" w:lineRule="auto" w:before="45"/>
        <w:ind w:left="1210" w:right="1256"/>
      </w:pPr>
      <w:r>
        <w:rPr>
          <w:spacing w:val="-2"/>
        </w:rPr>
        <w:t>포장용</w:t>
      </w:r>
      <w:r>
        <w:rPr>
          <w:spacing w:val="31"/>
        </w:rPr>
        <w:t> </w:t>
      </w:r>
      <w:r>
        <w:rPr>
          <w:spacing w:val="-2"/>
        </w:rPr>
        <w:t>라미네이팅</w:t>
      </w:r>
      <w:r>
        <w:rPr>
          <w:spacing w:val="-16"/>
        </w:rPr>
        <w:t> </w:t>
      </w:r>
      <w:r>
        <w:rPr>
          <w:spacing w:val="-2"/>
        </w:rPr>
        <w:t>형압</w:t>
      </w:r>
      <w:r>
        <w:rPr>
          <w:spacing w:val="-15"/>
        </w:rPr>
        <w:t> </w:t>
      </w:r>
      <w:r>
        <w:rPr>
          <w:spacing w:val="-2"/>
        </w:rPr>
        <w:t>튜브 </w:t>
      </w:r>
      <w:r>
        <w:rPr>
          <w:spacing w:val="-8"/>
          <w:w w:val="90"/>
        </w:rPr>
        <w:t>친환경생분해성</w:t>
      </w:r>
      <w:r>
        <w:rPr>
          <w:spacing w:val="-10"/>
        </w:rPr>
        <w:t> </w:t>
      </w:r>
      <w:r>
        <w:rPr>
          <w:spacing w:val="-8"/>
          <w:w w:val="90"/>
        </w:rPr>
        <w:t>포장재(트레이/쇼핑봉투)</w:t>
      </w:r>
    </w:p>
    <w:p>
      <w:pPr>
        <w:pStyle w:val="BodyText"/>
        <w:spacing w:line="264" w:lineRule="auto"/>
        <w:ind w:left="910" w:right="956"/>
      </w:pPr>
      <w:r>
        <w:rPr>
          <w:spacing w:val="-4"/>
          <w:w w:val="90"/>
        </w:rPr>
        <w:t>4열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급대식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자동포장기(Rotary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Quadruplex-4UP) </w:t>
      </w:r>
      <w:r>
        <w:rPr>
          <w:w w:val="95"/>
        </w:rPr>
        <w:t>브러쉬가</w:t>
      </w:r>
      <w:r>
        <w:rPr>
          <w:spacing w:val="-15"/>
          <w:w w:val="95"/>
        </w:rPr>
        <w:t> </w:t>
      </w:r>
      <w:r>
        <w:rPr>
          <w:w w:val="95"/>
        </w:rPr>
        <w:t>장착된</w:t>
      </w:r>
      <w:r>
        <w:rPr>
          <w:spacing w:val="-14"/>
          <w:w w:val="95"/>
        </w:rPr>
        <w:t> </w:t>
      </w:r>
      <w:r>
        <w:rPr>
          <w:w w:val="95"/>
        </w:rPr>
        <w:t>'회전형</w:t>
      </w:r>
      <w:r>
        <w:rPr>
          <w:spacing w:val="-14"/>
          <w:w w:val="95"/>
        </w:rPr>
        <w:t> </w:t>
      </w:r>
      <w:r>
        <w:rPr>
          <w:w w:val="95"/>
        </w:rPr>
        <w:t>파우더</w:t>
      </w:r>
      <w:r>
        <w:rPr>
          <w:spacing w:val="-14"/>
          <w:w w:val="95"/>
        </w:rPr>
        <w:t> </w:t>
      </w:r>
      <w:r>
        <w:rPr>
          <w:w w:val="95"/>
        </w:rPr>
        <w:t>용기'</w:t>
      </w:r>
    </w:p>
    <w:p>
      <w:pPr>
        <w:pStyle w:val="BodyText"/>
        <w:spacing w:line="264" w:lineRule="auto" w:before="3"/>
        <w:ind w:left="1680" w:right="1723"/>
      </w:pPr>
      <w:r>
        <w:rPr>
          <w:spacing w:val="-2"/>
          <w:w w:val="90"/>
        </w:rPr>
        <w:t>친환경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골판지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Packing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구조 </w:t>
      </w:r>
      <w:r>
        <w:rPr/>
        <w:t>수출용</w:t>
      </w:r>
      <w:r>
        <w:rPr>
          <w:spacing w:val="-18"/>
        </w:rPr>
        <w:t> </w:t>
      </w:r>
      <w:r>
        <w:rPr/>
        <w:t>치킨박스 </w:t>
      </w:r>
      <w:r>
        <w:rPr>
          <w:spacing w:val="-8"/>
        </w:rPr>
        <w:t>탄소응용필름포장지 </w:t>
      </w:r>
      <w:r>
        <w:rPr>
          <w:spacing w:val="-6"/>
        </w:rPr>
        <w:t>찜팩(기능성</w:t>
      </w:r>
      <w:r>
        <w:rPr>
          <w:spacing w:val="-12"/>
        </w:rPr>
        <w:t> </w:t>
      </w:r>
      <w:r>
        <w:rPr>
          <w:spacing w:val="-6"/>
        </w:rPr>
        <w:t>식품용기)</w:t>
      </w:r>
    </w:p>
    <w:p>
      <w:pPr>
        <w:pStyle w:val="BodyText"/>
        <w:spacing w:line="264" w:lineRule="auto" w:before="1"/>
        <w:ind w:left="1207" w:right="1256"/>
      </w:pPr>
      <w:r>
        <w:rPr>
          <w:spacing w:val="-6"/>
          <w:w w:val="90"/>
        </w:rPr>
        <w:t>홍삼정</w:t>
      </w:r>
      <w:r>
        <w:rPr>
          <w:spacing w:val="-5"/>
        </w:rPr>
        <w:t> </w:t>
      </w:r>
      <w:r>
        <w:rPr>
          <w:spacing w:val="-6"/>
          <w:w w:val="90"/>
        </w:rPr>
        <w:t>에브리타임(Slide_Open</w:t>
      </w:r>
      <w:r>
        <w:rPr/>
        <w:t> </w:t>
      </w:r>
      <w:r>
        <w:rPr>
          <w:spacing w:val="-6"/>
          <w:w w:val="90"/>
        </w:rPr>
        <w:t>Package) </w:t>
      </w:r>
      <w:r>
        <w:rPr>
          <w:spacing w:val="-4"/>
        </w:rPr>
        <w:t>한스킨</w:t>
      </w:r>
      <w:r>
        <w:rPr>
          <w:spacing w:val="-14"/>
        </w:rPr>
        <w:t> </w:t>
      </w:r>
      <w:r>
        <w:rPr>
          <w:spacing w:val="-4"/>
        </w:rPr>
        <w:t>로얄</w:t>
      </w:r>
      <w:r>
        <w:rPr>
          <w:spacing w:val="-14"/>
        </w:rPr>
        <w:t> </w:t>
      </w:r>
      <w:r>
        <w:rPr>
          <w:spacing w:val="-4"/>
        </w:rPr>
        <w:t>골든</w:t>
      </w:r>
      <w:r>
        <w:rPr>
          <w:spacing w:val="-13"/>
        </w:rPr>
        <w:t> </w:t>
      </w:r>
      <w:r>
        <w:rPr>
          <w:spacing w:val="-4"/>
        </w:rPr>
        <w:t>비베놈</w:t>
      </w:r>
      <w:r>
        <w:rPr>
          <w:spacing w:val="-14"/>
        </w:rPr>
        <w:t> </w:t>
      </w:r>
      <w:r>
        <w:rPr>
          <w:spacing w:val="-4"/>
        </w:rPr>
        <w:t>크림</w:t>
      </w:r>
    </w:p>
    <w:p>
      <w:pPr>
        <w:pStyle w:val="BodyText"/>
        <w:ind w:left="308" w:right="353"/>
      </w:pPr>
      <w:r>
        <w:rPr>
          <w:w w:val="90"/>
        </w:rPr>
        <w:t>글래스</w:t>
      </w:r>
      <w:r>
        <w:rPr>
          <w:spacing w:val="-11"/>
          <w:w w:val="90"/>
        </w:rPr>
        <w:t> </w:t>
      </w:r>
      <w:r>
        <w:rPr>
          <w:w w:val="90"/>
        </w:rPr>
        <w:t>전용</w:t>
      </w:r>
      <w:r>
        <w:rPr>
          <w:spacing w:val="-11"/>
          <w:w w:val="90"/>
        </w:rPr>
        <w:t> </w:t>
      </w:r>
      <w:r>
        <w:rPr>
          <w:w w:val="90"/>
        </w:rPr>
        <w:t>포장</w:t>
      </w:r>
      <w:r>
        <w:rPr>
          <w:spacing w:val="-10"/>
          <w:w w:val="90"/>
        </w:rPr>
        <w:t> </w:t>
      </w:r>
      <w:r>
        <w:rPr>
          <w:w w:val="90"/>
        </w:rPr>
        <w:t>툴(Special</w:t>
      </w:r>
      <w:r>
        <w:rPr>
          <w:spacing w:val="-11"/>
          <w:w w:val="90"/>
        </w:rPr>
        <w:t> </w:t>
      </w:r>
      <w:r>
        <w:rPr>
          <w:w w:val="90"/>
        </w:rPr>
        <w:t>Packaging</w:t>
      </w:r>
      <w:r>
        <w:rPr>
          <w:spacing w:val="-10"/>
          <w:w w:val="90"/>
        </w:rPr>
        <w:t> </w:t>
      </w:r>
      <w:r>
        <w:rPr>
          <w:w w:val="90"/>
        </w:rPr>
        <w:t>Tool</w:t>
      </w:r>
      <w:r>
        <w:rPr>
          <w:spacing w:val="-11"/>
          <w:w w:val="90"/>
        </w:rPr>
        <w:t> </w:t>
      </w:r>
      <w:r>
        <w:rPr>
          <w:w w:val="90"/>
        </w:rPr>
        <w:t>for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Glass)</w:t>
      </w:r>
    </w:p>
    <w:p>
      <w:pPr>
        <w:spacing w:after="0"/>
        <w:sectPr>
          <w:type w:val="continuous"/>
          <w:pgSz w:w="11900" w:h="16820"/>
          <w:pgMar w:top="840" w:bottom="280" w:left="1020" w:right="900"/>
          <w:cols w:num="3" w:equalWidth="0">
            <w:col w:w="1643" w:space="58"/>
            <w:col w:w="2602" w:space="39"/>
            <w:col w:w="5638"/>
          </w:cols>
        </w:sectPr>
      </w:pPr>
    </w:p>
    <w:p>
      <w:pPr>
        <w:spacing w:before="86"/>
        <w:ind w:left="112" w:right="0" w:firstLine="0"/>
        <w:jc w:val="left"/>
        <w:rPr>
          <w:b/>
          <w:sz w:val="20"/>
        </w:rPr>
      </w:pPr>
      <w:r>
        <w:rPr>
          <w:b/>
          <w:sz w:val="20"/>
        </w:rPr>
        <w:t>*</w:t>
      </w:r>
      <w:r>
        <w:rPr>
          <w:b/>
          <w:spacing w:val="19"/>
          <w:sz w:val="20"/>
        </w:rPr>
        <w:t> </w:t>
      </w:r>
      <w:r>
        <w:rPr>
          <w:b/>
          <w:sz w:val="20"/>
        </w:rPr>
        <w:t>수상기업명</w:t>
      </w:r>
      <w:r>
        <w:rPr>
          <w:b/>
          <w:spacing w:val="27"/>
          <w:sz w:val="20"/>
        </w:rPr>
        <w:t> </w:t>
      </w:r>
      <w:r>
        <w:rPr>
          <w:b/>
          <w:sz w:val="20"/>
        </w:rPr>
        <w:t>:</w:t>
      </w:r>
      <w:r>
        <w:rPr>
          <w:b/>
          <w:spacing w:val="18"/>
          <w:sz w:val="20"/>
        </w:rPr>
        <w:t> </w:t>
      </w:r>
      <w:r>
        <w:rPr>
          <w:b/>
          <w:spacing w:val="-4"/>
          <w:sz w:val="20"/>
        </w:rPr>
        <w:t>가다다순</w:t>
      </w:r>
    </w:p>
    <w:p>
      <w:pPr>
        <w:pStyle w:val="BodyText"/>
        <w:spacing w:before="2"/>
        <w:jc w:val="left"/>
        <w:rPr>
          <w:b/>
          <w:sz w:val="2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1910067</wp:posOffset>
            </wp:positionH>
            <wp:positionV relativeFrom="paragraph">
              <wp:posOffset>327449</wp:posOffset>
            </wp:positionV>
            <wp:extent cx="1350641" cy="393191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0641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3777488</wp:posOffset>
            </wp:positionH>
            <wp:positionV relativeFrom="paragraph">
              <wp:posOffset>340554</wp:posOffset>
            </wp:positionV>
            <wp:extent cx="2057082" cy="348234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7082" cy="3482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jc w:val="left"/>
        <w:rPr>
          <w:sz w:val="27"/>
        </w:rPr>
        <w:sectPr>
          <w:type w:val="continuous"/>
          <w:pgSz w:w="11900" w:h="16820"/>
          <w:pgMar w:top="840" w:bottom="280" w:left="1020" w:right="900"/>
        </w:sectPr>
      </w:pPr>
    </w:p>
    <w:p>
      <w:pPr>
        <w:spacing w:line="516" w:lineRule="exact" w:before="0"/>
        <w:ind w:left="1414" w:right="1535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718947</wp:posOffset>
            </wp:positionH>
            <wp:positionV relativeFrom="paragraph">
              <wp:posOffset>30911</wp:posOffset>
            </wp:positionV>
            <wp:extent cx="613841" cy="840320"/>
            <wp:effectExtent l="0" t="0" r="0" b="0"/>
            <wp:wrapNone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841" cy="84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59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14"/>
          <w:sz w:val="48"/>
        </w:rPr>
        <w:t>  </w:t>
      </w:r>
      <w:r>
        <w:rPr>
          <w:rFonts w:ascii="Book Antiqua"/>
          <w:sz w:val="48"/>
        </w:rPr>
        <w:t>AWARDS</w:t>
      </w:r>
      <w:r>
        <w:rPr>
          <w:rFonts w:ascii="Book Antiqua"/>
          <w:spacing w:val="21"/>
          <w:sz w:val="48"/>
        </w:rPr>
        <w:t>  </w:t>
      </w:r>
      <w:r>
        <w:rPr>
          <w:rFonts w:ascii="Book Antiqua"/>
          <w:spacing w:val="-4"/>
          <w:sz w:val="48"/>
        </w:rPr>
        <w:t>2015</w:t>
      </w:r>
    </w:p>
    <w:p>
      <w:pPr>
        <w:spacing w:line="795" w:lineRule="exact" w:before="0"/>
        <w:ind w:left="1414" w:right="1056" w:firstLine="0"/>
        <w:jc w:val="center"/>
        <w:rPr>
          <w:rFonts w:ascii="Book Antiqua" w:eastAsia="Book Antiqua"/>
          <w:sz w:val="48"/>
        </w:rPr>
      </w:pPr>
      <w:r>
        <w:rPr>
          <w:b/>
          <w:sz w:val="48"/>
        </w:rPr>
        <w:t>최종</w:t>
      </w:r>
      <w:r>
        <w:rPr>
          <w:b/>
          <w:spacing w:val="56"/>
          <w:sz w:val="48"/>
        </w:rPr>
        <w:t> </w:t>
      </w:r>
      <w:r>
        <w:rPr>
          <w:b/>
          <w:sz w:val="48"/>
        </w:rPr>
        <w:t>심사결과</w:t>
      </w:r>
      <w:r>
        <w:rPr>
          <w:b/>
          <w:spacing w:val="57"/>
          <w:sz w:val="48"/>
        </w:rPr>
        <w:t> </w:t>
      </w:r>
      <w:r>
        <w:rPr>
          <w:rFonts w:ascii="Book Antiqua" w:eastAsia="Book Antiqua"/>
          <w:spacing w:val="-2"/>
          <w:sz w:val="48"/>
        </w:rPr>
        <w:t>(</w:t>
      </w:r>
      <w:r>
        <w:rPr>
          <w:b/>
          <w:spacing w:val="-2"/>
          <w:sz w:val="48"/>
        </w:rPr>
        <w:t>학생부문</w:t>
      </w:r>
      <w:r>
        <w:rPr>
          <w:rFonts w:ascii="Book Antiqua" w:eastAsia="Book Antiqua"/>
          <w:spacing w:val="-2"/>
          <w:sz w:val="48"/>
        </w:rPr>
        <w:t>)</w:t>
      </w:r>
    </w:p>
    <w:p>
      <w:pPr>
        <w:pStyle w:val="BodyText"/>
        <w:jc w:val="left"/>
        <w:rPr>
          <w:rFonts w:ascii="Book Antiqua"/>
        </w:rPr>
      </w:pPr>
    </w:p>
    <w:p>
      <w:pPr>
        <w:pStyle w:val="BodyText"/>
        <w:spacing w:before="11"/>
        <w:jc w:val="left"/>
        <w:rPr>
          <w:rFonts w:ascii="Book Antiqua"/>
          <w:sz w:val="28"/>
        </w:rPr>
      </w:pPr>
    </w:p>
    <w:p>
      <w:pPr>
        <w:spacing w:after="0"/>
        <w:jc w:val="left"/>
        <w:rPr>
          <w:rFonts w:ascii="Book Antiqua"/>
          <w:sz w:val="28"/>
        </w:rPr>
        <w:sectPr>
          <w:pgSz w:w="11900" w:h="16820"/>
          <w:pgMar w:top="800" w:bottom="280" w:left="1020" w:right="900"/>
        </w:sectPr>
      </w:pPr>
    </w:p>
    <w:p>
      <w:pPr>
        <w:pStyle w:val="Heading1"/>
        <w:spacing w:before="42"/>
        <w:ind w:right="38"/>
        <w:jc w:val="center"/>
      </w:pPr>
      <w:r>
        <w:rPr/>
        <w:pict>
          <v:group style="position:absolute;margin-left:57.509499pt;margin-top:-1.17824pt;width:494.35pt;height:579.85pt;mso-position-horizontal-relative:page;mso-position-vertical-relative:paragraph;z-index:-15839744" id="docshapegroup19" coordorigin="1150,-24" coordsize="9887,11597">
            <v:rect style="position:absolute;left:1160;top:-13;width:1912;height:581" id="docshape20" filled="true" fillcolor="#b3c4f2" stroked="false">
              <v:fill type="solid"/>
            </v:rect>
            <v:line style="position:absolute" from="1173,555" to="3073,555" stroked="true" strokeweight=".36pt" strokecolor="#000000">
              <v:stroke dashstyle="solid"/>
            </v:line>
            <v:rect style="position:absolute;left:3072;top:-13;width:3814;height:581" id="docshape21" filled="true" fillcolor="#b3c4f2" stroked="false">
              <v:fill type="solid"/>
            </v:rect>
            <v:shape style="position:absolute;left:3072;top:555;width:3814;height:22" id="docshape22" coordorigin="3073,555" coordsize="3814,22" path="m3073,555l6887,555m3073,577l6887,577e" filled="false" stroked="true" strokeweight=".36pt" strokecolor="#000000">
              <v:path arrowok="t"/>
              <v:stroke dashstyle="solid"/>
            </v:shape>
            <v:rect style="position:absolute;left:6886;top:-13;width:2243;height:581" id="docshape23" filled="true" fillcolor="#b3c4f2" stroked="false">
              <v:fill type="solid"/>
            </v:rect>
            <v:shape style="position:absolute;left:6886;top:555;width:2243;height:22" id="docshape24" coordorigin="6887,555" coordsize="2243,22" path="m6887,555l9129,555m6887,577l9129,577e" filled="false" stroked="true" strokeweight=".36pt" strokecolor="#000000">
              <v:path arrowok="t"/>
              <v:stroke dashstyle="solid"/>
            </v:shape>
            <v:rect style="position:absolute;left:9129;top:-13;width:1895;height:581" id="docshape25" filled="true" fillcolor="#b3c4f2" stroked="false">
              <v:fill type="solid"/>
            </v:rect>
            <v:shape style="position:absolute;left:9129;top:555;width:1886;height:22" id="docshape26" coordorigin="9130,555" coordsize="1886,22" path="m9130,555l11015,555m9130,577l11015,577e" filled="false" stroked="true" strokeweight=".36pt" strokecolor="#000000">
              <v:path arrowok="t"/>
              <v:stroke dashstyle="solid"/>
            </v:shape>
            <v:rect style="position:absolute;left:1160;top:567;width:1912;height:720" id="docshape27" filled="true" fillcolor="#e7c68a" stroked="false">
              <v:fill type="solid"/>
            </v:rect>
            <v:shape style="position:absolute;left:1172;top:555;width:9842;height:22" id="docshape28" coordorigin="1173,555" coordsize="9842,22" path="m1173,555l3073,555m1173,577l3073,577m3073,555l6887,555m3073,577l6887,577m6887,555l9129,555m6887,577l9129,577m9129,555l11015,555m9129,577l11015,577e" filled="false" stroked="true" strokeweight=".36pt" strokecolor="#000000">
              <v:path arrowok="t"/>
              <v:stroke dashstyle="solid"/>
            </v:shape>
            <v:rect style="position:absolute;left:1160;top:1286;width:1912;height:2443" id="docshape29" filled="true" fillcolor="#a2cf78" stroked="false">
              <v:fill type="solid"/>
            </v:rect>
            <v:shape style="position:absolute;left:1160;top:3729;width:1912;height:7833" id="docshape30" coordorigin="1161,3730" coordsize="1912,7833" path="m3073,3730l1161,3730,1161,8905,1161,11562,3073,11562,3073,8905,3073,3730xe" filled="true" fillcolor="#f4ddec" stroked="false">
              <v:path arrowok="t"/>
              <v:fill type="solid"/>
            </v:shape>
            <v:line style="position:absolute" from="1161,-13" to="1161,11562" stroked="true" strokeweight="1.079pt" strokecolor="#000000">
              <v:stroke dashstyle="solid"/>
            </v:line>
            <v:shape style="position:absolute;left:3072;top:-13;width:6057;height:11575" id="docshape31" coordorigin="3073,-13" coordsize="6057,11575" path="m3073,-13l3073,11562m6887,-13l6887,553m6887,1287l6887,11562m9130,-13l9130,553m9130,1287l9130,11562e" filled="false" stroked="true" strokeweight=".48pt" strokecolor="#000000">
              <v:path arrowok="t"/>
              <v:stroke dashstyle="solid"/>
            </v:shape>
            <v:shape style="position:absolute;left:1151;top:-13;width:9886;height:11575" id="docshape32" coordorigin="1151,-13" coordsize="9886,11575" path="m11024,-13l11024,11562m1151,-13l11036,-13e" filled="false" stroked="true" strokeweight="1.079pt" strokecolor="#000000">
              <v:path arrowok="t"/>
              <v:stroke dashstyle="solid"/>
            </v:shape>
            <v:shape style="position:absolute;left:1151;top:1286;width:9886;height:9731" id="docshape33" coordorigin="1151,1287" coordsize="9886,9731" path="m1151,1287l11036,1287m3068,1898l11036,1898m3068,2507l11036,2507m3068,3118l11036,3118m1151,3730l11036,3730m3068,4374l11036,4374m3068,5022l11036,5022m3068,5727l11036,5727m3068,6316l11036,6316m3068,6964l11036,6964m3068,7611l11036,7611m3068,8258l11036,8258m1151,8905l11036,8905m3068,9392l11036,9392m3068,9934l11036,9934m3068,10476l11036,10476m3068,11018l11036,11018e" filled="false" stroked="true" strokeweight=".24pt" strokecolor="#000000">
              <v:path arrowok="t"/>
              <v:stroke dashstyle="solid"/>
            </v:shape>
            <v:shape style="position:absolute;left:1151;top:-13;width:9886;height:11575" id="docshape34" coordorigin="1151,-13" coordsize="9886,11575" path="m1151,11562l11036,11562m11024,-13l11024,11562m1161,-13l1161,11562m1151,11562l11036,11562m1151,-13l11036,-13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spacing w:val="-5"/>
        </w:rPr>
        <w:t>상격</w:t>
      </w:r>
    </w:p>
    <w:p>
      <w:pPr>
        <w:spacing w:line="172" w:lineRule="auto" w:before="148"/>
        <w:ind w:left="385" w:right="38" w:firstLine="0"/>
        <w:jc w:val="center"/>
        <w:rPr>
          <w:b/>
          <w:sz w:val="24"/>
        </w:rPr>
      </w:pPr>
      <w:r>
        <w:rPr>
          <w:b/>
          <w:spacing w:val="-2"/>
          <w:w w:val="90"/>
          <w:sz w:val="24"/>
        </w:rPr>
        <w:t>산업통상자원부 </w:t>
      </w:r>
      <w:r>
        <w:rPr>
          <w:b/>
          <w:spacing w:val="-4"/>
          <w:sz w:val="24"/>
        </w:rPr>
        <w:t>장관상</w:t>
      </w:r>
    </w:p>
    <w:p>
      <w:pPr>
        <w:spacing w:before="42"/>
        <w:ind w:left="112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pacing w:val="-5"/>
          <w:sz w:val="24"/>
        </w:rPr>
        <w:t>제품명</w:t>
      </w:r>
    </w:p>
    <w:p>
      <w:pPr>
        <w:pStyle w:val="Heading1"/>
        <w:tabs>
          <w:tab w:pos="3400" w:val="left" w:leader="none"/>
        </w:tabs>
        <w:spacing w:before="42"/>
        <w:ind w:left="1333"/>
      </w:pPr>
      <w:r>
        <w:rPr>
          <w:b w:val="0"/>
        </w:rPr>
        <w:br w:type="column"/>
      </w:r>
      <w:r>
        <w:rPr>
          <w:spacing w:val="-5"/>
        </w:rPr>
        <w:t>성명</w:t>
      </w:r>
      <w:r>
        <w:rPr/>
        <w:tab/>
      </w:r>
      <w:r>
        <w:rPr>
          <w:spacing w:val="-5"/>
        </w:rPr>
        <w:t>학교</w:t>
      </w:r>
    </w:p>
    <w:p>
      <w:pPr>
        <w:pStyle w:val="BodyText"/>
        <w:spacing w:before="253"/>
        <w:ind w:left="112"/>
        <w:jc w:val="left"/>
      </w:pPr>
      <w:r>
        <w:rPr/>
        <w:t>해당자</w:t>
      </w:r>
      <w:r>
        <w:rPr>
          <w:spacing w:val="24"/>
        </w:rPr>
        <w:t> </w:t>
      </w:r>
      <w:r>
        <w:rPr>
          <w:spacing w:val="-5"/>
        </w:rPr>
        <w:t>없음</w:t>
      </w:r>
    </w:p>
    <w:p>
      <w:pPr>
        <w:spacing w:after="0"/>
        <w:jc w:val="left"/>
        <w:sectPr>
          <w:type w:val="continuous"/>
          <w:pgSz w:w="11900" w:h="16820"/>
          <w:pgMar w:top="840" w:bottom="280" w:left="1020" w:right="900"/>
          <w:cols w:num="3" w:equalWidth="0">
            <w:col w:w="1942" w:space="1546"/>
            <w:col w:w="872" w:space="1056"/>
            <w:col w:w="4564"/>
          </w:cols>
        </w:sectPr>
      </w:pPr>
    </w:p>
    <w:p>
      <w:pPr>
        <w:pStyle w:val="BodyText"/>
        <w:spacing w:before="14"/>
        <w:jc w:val="left"/>
        <w:rPr>
          <w:sz w:val="47"/>
        </w:rPr>
      </w:pPr>
    </w:p>
    <w:p>
      <w:pPr>
        <w:pStyle w:val="Heading1"/>
        <w:spacing w:line="211" w:lineRule="auto"/>
        <w:ind w:left="548" w:right="37" w:hanging="108"/>
      </w:pPr>
      <w:r>
        <w:rPr>
          <w:spacing w:val="-2"/>
          <w:w w:val="90"/>
        </w:rPr>
        <w:t>한국생산기술 </w:t>
      </w:r>
      <w:r>
        <w:rPr>
          <w:spacing w:val="-2"/>
          <w:w w:val="95"/>
        </w:rPr>
        <w:t>연구원장상</w:t>
      </w:r>
    </w:p>
    <w:p>
      <w:pPr>
        <w:pStyle w:val="BodyText"/>
        <w:spacing w:before="145"/>
        <w:ind w:left="439" w:right="38"/>
      </w:pPr>
      <w:r>
        <w:rPr/>
        <w:br w:type="column"/>
      </w:r>
      <w:r>
        <w:rPr>
          <w:w w:val="95"/>
        </w:rPr>
        <w:t>잔여</w:t>
      </w:r>
      <w:r>
        <w:rPr>
          <w:spacing w:val="-8"/>
          <w:w w:val="95"/>
        </w:rPr>
        <w:t> </w:t>
      </w:r>
      <w:r>
        <w:rPr>
          <w:w w:val="95"/>
        </w:rPr>
        <w:t>부탄가스</w:t>
      </w:r>
      <w:r>
        <w:rPr>
          <w:spacing w:val="-10"/>
          <w:w w:val="95"/>
        </w:rPr>
        <w:t> </w:t>
      </w:r>
      <w:r>
        <w:rPr>
          <w:w w:val="95"/>
        </w:rPr>
        <w:t>배출</w:t>
      </w:r>
      <w:r>
        <w:rPr>
          <w:spacing w:val="-8"/>
          <w:w w:val="95"/>
        </w:rPr>
        <w:t> </w:t>
      </w:r>
      <w:r>
        <w:rPr>
          <w:spacing w:val="-10"/>
          <w:w w:val="95"/>
        </w:rPr>
        <w:t>캡</w:t>
      </w:r>
    </w:p>
    <w:p>
      <w:pPr>
        <w:pStyle w:val="BodyText"/>
        <w:spacing w:before="10"/>
        <w:jc w:val="left"/>
        <w:rPr>
          <w:sz w:val="13"/>
        </w:rPr>
      </w:pPr>
    </w:p>
    <w:p>
      <w:pPr>
        <w:pStyle w:val="BodyText"/>
        <w:spacing w:line="405" w:lineRule="auto" w:before="1"/>
        <w:ind w:left="440" w:right="38"/>
      </w:pPr>
      <w:r>
        <w:rPr>
          <w:spacing w:val="-4"/>
          <w:w w:val="90"/>
        </w:rPr>
        <w:t>WIPER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ECO-PACKAGE</w:t>
      </w:r>
      <w:r>
        <w:rPr>
          <w:spacing w:val="-7"/>
          <w:w w:val="90"/>
        </w:rPr>
        <w:t> </w:t>
      </w:r>
      <w:r>
        <w:rPr>
          <w:spacing w:val="-4"/>
          <w:w w:val="90"/>
        </w:rPr>
        <w:t>(와이퍼</w:t>
      </w:r>
      <w:r>
        <w:rPr>
          <w:spacing w:val="-6"/>
          <w:w w:val="90"/>
        </w:rPr>
        <w:t> </w:t>
      </w:r>
      <w:r>
        <w:rPr>
          <w:spacing w:val="-4"/>
          <w:w w:val="90"/>
        </w:rPr>
        <w:t>에코패키지) </w:t>
      </w:r>
      <w:r>
        <w:rPr/>
        <w:t>자연을</w:t>
      </w:r>
      <w:r>
        <w:rPr>
          <w:spacing w:val="-10"/>
        </w:rPr>
        <w:t> </w:t>
      </w:r>
      <w:r>
        <w:rPr/>
        <w:t>품은</w:t>
      </w:r>
      <w:r>
        <w:rPr>
          <w:spacing w:val="-8"/>
        </w:rPr>
        <w:t> </w:t>
      </w:r>
      <w:r>
        <w:rPr/>
        <w:t>다육식품</w:t>
      </w:r>
      <w:r>
        <w:rPr>
          <w:spacing w:val="-8"/>
        </w:rPr>
        <w:t> </w:t>
      </w:r>
      <w:r>
        <w:rPr/>
        <w:t>패키지</w:t>
      </w:r>
    </w:p>
    <w:p>
      <w:pPr>
        <w:spacing w:line="448" w:lineRule="auto" w:before="164"/>
        <w:ind w:left="440" w:right="38" w:firstLine="0"/>
        <w:jc w:val="center"/>
        <w:rPr>
          <w:sz w:val="18"/>
        </w:rPr>
      </w:pPr>
      <w:r>
        <w:rPr/>
        <w:br w:type="column"/>
      </w:r>
      <w:r>
        <w:rPr>
          <w:sz w:val="18"/>
        </w:rPr>
        <w:t>임승호,</w:t>
      </w:r>
      <w:r>
        <w:rPr>
          <w:spacing w:val="-6"/>
          <w:sz w:val="18"/>
        </w:rPr>
        <w:t> </w:t>
      </w:r>
      <w:r>
        <w:rPr>
          <w:sz w:val="18"/>
        </w:rPr>
        <w:t>정제영 이용준,</w:t>
      </w:r>
      <w:r>
        <w:rPr>
          <w:spacing w:val="-6"/>
          <w:sz w:val="18"/>
        </w:rPr>
        <w:t> </w:t>
      </w:r>
      <w:r>
        <w:rPr>
          <w:sz w:val="18"/>
        </w:rPr>
        <w:t>성균식 </w:t>
      </w:r>
      <w:r>
        <w:rPr>
          <w:spacing w:val="-4"/>
          <w:sz w:val="18"/>
        </w:rPr>
        <w:t>한기쁨</w:t>
      </w:r>
    </w:p>
    <w:p>
      <w:pPr>
        <w:pStyle w:val="BodyText"/>
        <w:spacing w:line="403" w:lineRule="auto" w:before="145"/>
        <w:ind w:left="440" w:right="469"/>
        <w:jc w:val="both"/>
      </w:pPr>
      <w:r>
        <w:rPr/>
        <w:br w:type="column"/>
      </w:r>
      <w:r>
        <w:rPr>
          <w:spacing w:val="-2"/>
          <w:w w:val="90"/>
        </w:rPr>
        <w:t>연세대학교 강남대학교 한세대학교</w:t>
      </w:r>
    </w:p>
    <w:p>
      <w:pPr>
        <w:spacing w:after="0" w:line="403" w:lineRule="auto"/>
        <w:jc w:val="both"/>
        <w:sectPr>
          <w:type w:val="continuous"/>
          <w:pgSz w:w="11900" w:h="16820"/>
          <w:pgMar w:top="840" w:bottom="280" w:left="1020" w:right="900"/>
          <w:cols w:num="4" w:equalWidth="0">
            <w:col w:w="1781" w:space="56"/>
            <w:col w:w="3847" w:space="260"/>
            <w:col w:w="1690" w:space="531"/>
            <w:col w:w="1815"/>
          </w:cols>
        </w:sectPr>
      </w:pPr>
    </w:p>
    <w:p>
      <w:pPr>
        <w:pStyle w:val="BodyText"/>
        <w:spacing w:line="342" w:lineRule="exact"/>
        <w:jc w:val="right"/>
      </w:pPr>
      <w:r>
        <w:rPr>
          <w:w w:val="95"/>
        </w:rPr>
        <w:t>Clean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Lipgloss</w:t>
      </w:r>
    </w:p>
    <w:p>
      <w:pPr>
        <w:spacing w:line="325" w:lineRule="exact" w:before="0"/>
        <w:ind w:left="1454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이보람,</w:t>
      </w:r>
      <w:r>
        <w:rPr>
          <w:spacing w:val="24"/>
          <w:sz w:val="18"/>
        </w:rPr>
        <w:t> </w:t>
      </w:r>
      <w:r>
        <w:rPr>
          <w:sz w:val="18"/>
        </w:rPr>
        <w:t>전수정,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박지혜</w:t>
      </w:r>
    </w:p>
    <w:p>
      <w:pPr>
        <w:pStyle w:val="BodyText"/>
        <w:spacing w:line="342" w:lineRule="exact"/>
        <w:ind w:left="638"/>
        <w:jc w:val="left"/>
      </w:pPr>
      <w:r>
        <w:rPr/>
        <w:br w:type="column"/>
      </w:r>
      <w:r>
        <w:rPr>
          <w:spacing w:val="-2"/>
        </w:rPr>
        <w:t>안양대학교</w:t>
      </w:r>
    </w:p>
    <w:p>
      <w:pPr>
        <w:spacing w:after="0" w:line="342" w:lineRule="exact"/>
        <w:jc w:val="left"/>
        <w:sectPr>
          <w:type w:val="continuous"/>
          <w:pgSz w:w="11900" w:h="16820"/>
          <w:pgMar w:top="840" w:bottom="280" w:left="1020" w:right="900"/>
          <w:cols w:num="3" w:equalWidth="0">
            <w:col w:w="4558" w:space="40"/>
            <w:col w:w="3330" w:space="39"/>
            <w:col w:w="2013"/>
          </w:cols>
        </w:sectPr>
      </w:pPr>
    </w:p>
    <w:p>
      <w:pPr>
        <w:pStyle w:val="BodyText"/>
        <w:spacing w:before="17"/>
        <w:jc w:val="left"/>
        <w:rPr>
          <w:sz w:val="11"/>
        </w:rPr>
      </w:pPr>
    </w:p>
    <w:p>
      <w:pPr>
        <w:spacing w:after="0"/>
        <w:jc w:val="left"/>
        <w:rPr>
          <w:sz w:val="11"/>
        </w:rPr>
        <w:sectPr>
          <w:type w:val="continuous"/>
          <w:pgSz w:w="11900" w:h="16820"/>
          <w:pgMar w:top="840" w:bottom="280" w:left="1020" w:right="900"/>
        </w:sectPr>
      </w:pPr>
    </w:p>
    <w:p>
      <w:pPr>
        <w:pStyle w:val="BodyText"/>
        <w:spacing w:before="51"/>
        <w:jc w:val="right"/>
      </w:pPr>
      <w:r>
        <w:rPr>
          <w:w w:val="90"/>
        </w:rPr>
        <w:t>찢어쓰는</w:t>
      </w:r>
      <w:r>
        <w:rPr>
          <w:spacing w:val="10"/>
        </w:rPr>
        <w:t> </w:t>
      </w:r>
      <w:r>
        <w:rPr>
          <w:spacing w:val="-5"/>
        </w:rPr>
        <w:t>에센스</w:t>
      </w:r>
    </w:p>
    <w:p>
      <w:pPr>
        <w:spacing w:before="70"/>
        <w:ind w:left="1374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박지혜,</w:t>
      </w:r>
      <w:r>
        <w:rPr>
          <w:spacing w:val="24"/>
          <w:sz w:val="18"/>
        </w:rPr>
        <w:t> </w:t>
      </w:r>
      <w:r>
        <w:rPr>
          <w:sz w:val="18"/>
        </w:rPr>
        <w:t>이보람,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전수정</w:t>
      </w:r>
    </w:p>
    <w:p>
      <w:pPr>
        <w:pStyle w:val="BodyText"/>
        <w:spacing w:before="51"/>
        <w:ind w:left="638"/>
        <w:jc w:val="left"/>
      </w:pPr>
      <w:r>
        <w:rPr/>
        <w:br w:type="column"/>
      </w:r>
      <w:r>
        <w:rPr>
          <w:spacing w:val="-2"/>
        </w:rPr>
        <w:t>안양대학교</w:t>
      </w:r>
    </w:p>
    <w:p>
      <w:pPr>
        <w:spacing w:after="0"/>
        <w:jc w:val="left"/>
        <w:sectPr>
          <w:type w:val="continuous"/>
          <w:pgSz w:w="11900" w:h="16820"/>
          <w:pgMar w:top="840" w:bottom="280" w:left="1020" w:right="900"/>
          <w:cols w:num="3" w:equalWidth="0">
            <w:col w:w="4638" w:space="40"/>
            <w:col w:w="3250" w:space="39"/>
            <w:col w:w="2013"/>
          </w:cols>
        </w:sectPr>
      </w:pPr>
    </w:p>
    <w:p>
      <w:pPr>
        <w:pStyle w:val="BodyText"/>
        <w:spacing w:before="16"/>
        <w:jc w:val="left"/>
        <w:rPr>
          <w:sz w:val="12"/>
        </w:rPr>
      </w:pPr>
    </w:p>
    <w:p>
      <w:pPr>
        <w:spacing w:after="0"/>
        <w:jc w:val="left"/>
        <w:rPr>
          <w:sz w:val="12"/>
        </w:rPr>
        <w:sectPr>
          <w:type w:val="continuous"/>
          <w:pgSz w:w="11900" w:h="16820"/>
          <w:pgMar w:top="840" w:bottom="280" w:left="1020" w:right="900"/>
        </w:sectPr>
      </w:pPr>
    </w:p>
    <w:p>
      <w:pPr>
        <w:pStyle w:val="BodyText"/>
        <w:spacing w:before="51"/>
        <w:ind w:left="2520"/>
        <w:jc w:val="left"/>
      </w:pPr>
      <w:r>
        <w:rPr>
          <w:w w:val="95"/>
        </w:rPr>
        <w:t>관광객을</w:t>
      </w:r>
      <w:r>
        <w:rPr>
          <w:spacing w:val="-11"/>
          <w:w w:val="95"/>
        </w:rPr>
        <w:t> </w:t>
      </w:r>
      <w:r>
        <w:rPr>
          <w:w w:val="95"/>
        </w:rPr>
        <w:t>위한</w:t>
      </w:r>
      <w:r>
        <w:rPr>
          <w:spacing w:val="-9"/>
          <w:w w:val="95"/>
        </w:rPr>
        <w:t> </w:t>
      </w:r>
      <w:r>
        <w:rPr>
          <w:w w:val="95"/>
        </w:rPr>
        <w:t>한과</w:t>
      </w:r>
      <w:r>
        <w:rPr>
          <w:spacing w:val="-9"/>
          <w:w w:val="95"/>
        </w:rPr>
        <w:t> </w:t>
      </w:r>
      <w:r>
        <w:rPr>
          <w:w w:val="95"/>
        </w:rPr>
        <w:t>패키지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디자인</w:t>
      </w:r>
    </w:p>
    <w:p>
      <w:pPr>
        <w:spacing w:before="70"/>
        <w:ind w:left="0" w:right="0" w:firstLine="0"/>
        <w:jc w:val="right"/>
        <w:rPr>
          <w:sz w:val="18"/>
        </w:rPr>
      </w:pPr>
      <w:r>
        <w:rPr/>
        <w:br w:type="column"/>
      </w:r>
      <w:r>
        <w:rPr>
          <w:spacing w:val="-5"/>
          <w:sz w:val="18"/>
        </w:rPr>
        <w:t>조영환</w:t>
      </w:r>
    </w:p>
    <w:p>
      <w:pPr>
        <w:pStyle w:val="BodyText"/>
        <w:spacing w:before="51"/>
        <w:ind w:left="948"/>
        <w:jc w:val="left"/>
      </w:pPr>
      <w:r>
        <w:rPr/>
        <w:br w:type="column"/>
      </w:r>
      <w:r>
        <w:rPr>
          <w:spacing w:val="-2"/>
          <w:w w:val="95"/>
        </w:rPr>
        <w:t>한국산업기술대학교</w:t>
      </w:r>
    </w:p>
    <w:p>
      <w:pPr>
        <w:spacing w:after="0"/>
        <w:jc w:val="left"/>
        <w:sectPr>
          <w:type w:val="continuous"/>
          <w:pgSz w:w="11900" w:h="16820"/>
          <w:pgMar w:top="840" w:bottom="280" w:left="1020" w:right="900"/>
          <w:cols w:num="3" w:equalWidth="0">
            <w:col w:w="5403" w:space="40"/>
            <w:col w:w="1816" w:space="39"/>
            <w:col w:w="2682"/>
          </w:cols>
        </w:sectPr>
      </w:pPr>
    </w:p>
    <w:p>
      <w:pPr>
        <w:pStyle w:val="BodyText"/>
        <w:spacing w:before="6"/>
        <w:jc w:val="left"/>
        <w:rPr>
          <w:sz w:val="14"/>
        </w:rPr>
      </w:pPr>
    </w:p>
    <w:p>
      <w:pPr>
        <w:spacing w:after="0"/>
        <w:jc w:val="left"/>
        <w:rPr>
          <w:sz w:val="14"/>
        </w:rPr>
        <w:sectPr>
          <w:type w:val="continuous"/>
          <w:pgSz w:w="11900" w:h="16820"/>
          <w:pgMar w:top="840" w:bottom="280" w:left="1020" w:right="900"/>
        </w:sectPr>
      </w:pPr>
    </w:p>
    <w:p>
      <w:pPr>
        <w:pStyle w:val="BodyText"/>
        <w:spacing w:before="3"/>
        <w:jc w:val="left"/>
        <w:rPr>
          <w:sz w:val="44"/>
        </w:rPr>
      </w:pPr>
    </w:p>
    <w:p>
      <w:pPr>
        <w:pStyle w:val="Heading1"/>
        <w:spacing w:line="211" w:lineRule="auto"/>
        <w:ind w:left="764" w:hanging="432"/>
      </w:pPr>
      <w:r>
        <w:rPr>
          <w:spacing w:val="-2"/>
          <w:w w:val="90"/>
        </w:rPr>
        <w:t>한국포장기술사 </w:t>
      </w:r>
      <w:r>
        <w:rPr>
          <w:spacing w:val="-4"/>
        </w:rPr>
        <w:t>회장상</w:t>
      </w:r>
    </w:p>
    <w:p>
      <w:pPr>
        <w:pStyle w:val="BodyText"/>
        <w:spacing w:line="427" w:lineRule="auto" w:before="51"/>
        <w:ind w:left="997" w:right="702" w:hanging="2"/>
      </w:pPr>
      <w:r>
        <w:rPr/>
        <w:br w:type="column"/>
      </w:r>
      <w:r>
        <w:rPr/>
        <w:t>Berry Meal </w:t>
      </w:r>
      <w:r>
        <w:rPr>
          <w:spacing w:val="-6"/>
          <w:w w:val="95"/>
        </w:rPr>
        <w:t>올인원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핫케익</w:t>
      </w:r>
    </w:p>
    <w:p>
      <w:pPr>
        <w:pStyle w:val="BodyText"/>
        <w:spacing w:line="337" w:lineRule="exact"/>
        <w:ind w:left="320" w:right="28"/>
      </w:pPr>
      <w:r>
        <w:rPr>
          <w:spacing w:val="-2"/>
          <w:w w:val="95"/>
        </w:rPr>
        <w:t>WONDER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PLACE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styling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book</w:t>
      </w:r>
    </w:p>
    <w:p>
      <w:pPr>
        <w:spacing w:line="475" w:lineRule="auto" w:before="71"/>
        <w:ind w:left="666" w:right="162" w:firstLine="333"/>
        <w:jc w:val="left"/>
        <w:rPr>
          <w:sz w:val="18"/>
        </w:rPr>
      </w:pPr>
      <w:r>
        <w:rPr/>
        <w:br w:type="column"/>
      </w:r>
      <w:r>
        <w:rPr>
          <w:spacing w:val="-4"/>
          <w:sz w:val="18"/>
        </w:rPr>
        <w:t>강한빈 </w:t>
      </w:r>
      <w:r>
        <w:rPr>
          <w:sz w:val="18"/>
        </w:rPr>
        <w:t>정종민,</w:t>
      </w:r>
      <w:r>
        <w:rPr>
          <w:spacing w:val="-6"/>
          <w:sz w:val="18"/>
        </w:rPr>
        <w:t> </w:t>
      </w:r>
      <w:r>
        <w:rPr>
          <w:sz w:val="18"/>
        </w:rPr>
        <w:t>최영석</w:t>
      </w:r>
    </w:p>
    <w:p>
      <w:pPr>
        <w:spacing w:line="300" w:lineRule="exact" w:before="0"/>
        <w:ind w:left="332" w:right="0" w:firstLine="0"/>
        <w:jc w:val="left"/>
        <w:rPr>
          <w:sz w:val="18"/>
        </w:rPr>
      </w:pPr>
      <w:r>
        <w:rPr>
          <w:sz w:val="18"/>
        </w:rPr>
        <w:t>유정희,</w:t>
      </w:r>
      <w:r>
        <w:rPr>
          <w:spacing w:val="24"/>
          <w:sz w:val="18"/>
        </w:rPr>
        <w:t> </w:t>
      </w:r>
      <w:r>
        <w:rPr>
          <w:sz w:val="18"/>
        </w:rPr>
        <w:t>김태한,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하지윤</w:t>
      </w:r>
    </w:p>
    <w:p>
      <w:pPr>
        <w:pStyle w:val="BodyText"/>
        <w:spacing w:line="420" w:lineRule="auto" w:before="51"/>
        <w:ind w:left="332" w:right="469"/>
        <w:jc w:val="both"/>
      </w:pPr>
      <w:r>
        <w:rPr/>
        <w:br w:type="column"/>
      </w:r>
      <w:r>
        <w:rPr>
          <w:spacing w:val="-2"/>
          <w:w w:val="90"/>
        </w:rPr>
        <w:t>경기대학교 연세대학교 강남대학교</w:t>
      </w:r>
    </w:p>
    <w:p>
      <w:pPr>
        <w:spacing w:after="0" w:line="420" w:lineRule="auto"/>
        <w:jc w:val="both"/>
        <w:sectPr>
          <w:type w:val="continuous"/>
          <w:pgSz w:w="11900" w:h="16820"/>
          <w:pgMar w:top="840" w:bottom="280" w:left="1020" w:right="900"/>
          <w:cols w:num="4" w:equalWidth="0">
            <w:col w:w="1889" w:space="488"/>
            <w:col w:w="2877" w:space="465"/>
            <w:col w:w="2249" w:space="305"/>
            <w:col w:w="1707"/>
          </w:cols>
        </w:sectPr>
      </w:pPr>
    </w:p>
    <w:p>
      <w:pPr>
        <w:pStyle w:val="BodyText"/>
        <w:spacing w:before="9"/>
        <w:ind w:left="2166"/>
      </w:pPr>
      <w:r>
        <w:rPr>
          <w:spacing w:val="-4"/>
          <w:w w:val="90"/>
        </w:rPr>
        <w:t>Universal</w:t>
      </w:r>
      <w:r>
        <w:rPr>
          <w:spacing w:val="-1"/>
        </w:rPr>
        <w:t> </w:t>
      </w:r>
      <w:r>
        <w:rPr>
          <w:spacing w:val="-4"/>
          <w:w w:val="90"/>
        </w:rPr>
        <w:t>Design을</w:t>
      </w:r>
      <w:r>
        <w:rPr>
          <w:spacing w:val="-10"/>
        </w:rPr>
        <w:t> </w:t>
      </w:r>
      <w:r>
        <w:rPr>
          <w:spacing w:val="-4"/>
          <w:w w:val="90"/>
        </w:rPr>
        <w:t>고려한</w:t>
      </w:r>
      <w:r>
        <w:rPr>
          <w:spacing w:val="-5"/>
          <w:w w:val="90"/>
        </w:rPr>
        <w:t> </w:t>
      </w:r>
      <w:r>
        <w:rPr>
          <w:spacing w:val="-4"/>
          <w:w w:val="90"/>
        </w:rPr>
        <w:t>Plastic</w:t>
      </w:r>
      <w:r>
        <w:rPr>
          <w:spacing w:val="-3"/>
        </w:rPr>
        <w:t> </w:t>
      </w:r>
      <w:r>
        <w:rPr>
          <w:spacing w:val="-4"/>
          <w:w w:val="90"/>
        </w:rPr>
        <w:t>Bottle</w:t>
      </w:r>
      <w:r>
        <w:rPr>
          <w:spacing w:val="-5"/>
        </w:rPr>
        <w:t> </w:t>
      </w:r>
      <w:r>
        <w:rPr>
          <w:spacing w:val="-5"/>
          <w:w w:val="90"/>
        </w:rPr>
        <w:t>Cap</w:t>
      </w:r>
    </w:p>
    <w:p>
      <w:pPr>
        <w:pStyle w:val="BodyText"/>
        <w:spacing w:line="510" w:lineRule="atLeast" w:before="137"/>
        <w:ind w:left="3285" w:right="1115"/>
      </w:pPr>
      <w:r>
        <w:rPr>
          <w:spacing w:val="-8"/>
          <w:w w:val="95"/>
        </w:rPr>
        <w:t>흐름방지</w:t>
      </w:r>
      <w:r>
        <w:rPr>
          <w:spacing w:val="-10"/>
        </w:rPr>
        <w:t> </w:t>
      </w:r>
      <w:r>
        <w:rPr>
          <w:spacing w:val="-8"/>
          <w:w w:val="95"/>
        </w:rPr>
        <w:t>봉지팩 </w:t>
      </w:r>
      <w:r>
        <w:rPr/>
        <w:t>Three Fingers</w:t>
      </w:r>
    </w:p>
    <w:p>
      <w:pPr>
        <w:pStyle w:val="BodyText"/>
        <w:spacing w:line="267" w:lineRule="exact"/>
        <w:ind w:left="2165"/>
      </w:pPr>
      <w:r>
        <w:rPr>
          <w:spacing w:val="-10"/>
          <w:w w:val="90"/>
        </w:rPr>
        <w:t>(버튼이</w:t>
      </w:r>
      <w:r>
        <w:rPr>
          <w:spacing w:val="-10"/>
        </w:rPr>
        <w:t> </w:t>
      </w:r>
      <w:r>
        <w:rPr>
          <w:spacing w:val="-10"/>
          <w:w w:val="90"/>
        </w:rPr>
        <w:t>내장된</w:t>
      </w:r>
      <w:r>
        <w:rPr>
          <w:spacing w:val="-8"/>
        </w:rPr>
        <w:t> </w:t>
      </w:r>
      <w:r>
        <w:rPr>
          <w:spacing w:val="-10"/>
          <w:w w:val="90"/>
        </w:rPr>
        <w:t>트레이를</w:t>
      </w:r>
      <w:r>
        <w:rPr>
          <w:spacing w:val="-10"/>
        </w:rPr>
        <w:t> </w:t>
      </w:r>
      <w:r>
        <w:rPr>
          <w:spacing w:val="-10"/>
          <w:w w:val="90"/>
        </w:rPr>
        <w:t>이용한</w:t>
      </w:r>
      <w:r>
        <w:rPr>
          <w:spacing w:val="-8"/>
        </w:rPr>
        <w:t> </w:t>
      </w:r>
      <w:r>
        <w:rPr>
          <w:spacing w:val="-10"/>
          <w:w w:val="90"/>
        </w:rPr>
        <w:t>CSP</w:t>
      </w:r>
      <w:r>
        <w:rPr>
          <w:spacing w:val="-6"/>
        </w:rPr>
        <w:t> </w:t>
      </w:r>
      <w:r>
        <w:rPr>
          <w:spacing w:val="-10"/>
          <w:w w:val="90"/>
        </w:rPr>
        <w:t>카톤박스)</w:t>
      </w:r>
    </w:p>
    <w:p>
      <w:pPr>
        <w:pStyle w:val="BodyText"/>
        <w:spacing w:line="340" w:lineRule="auto" w:before="74"/>
        <w:ind w:left="2582" w:hanging="324"/>
        <w:jc w:val="left"/>
      </w:pPr>
      <w:r>
        <w:rPr>
          <w:w w:val="90"/>
        </w:rPr>
        <w:t>SHAKE UP 흔들어쓰는</w:t>
      </w:r>
      <w:r>
        <w:rPr>
          <w:spacing w:val="-1"/>
          <w:w w:val="90"/>
        </w:rPr>
        <w:t> </w:t>
      </w:r>
      <w:r>
        <w:rPr>
          <w:w w:val="90"/>
        </w:rPr>
        <w:t>파우더</w:t>
      </w:r>
      <w:r>
        <w:rPr>
          <w:spacing w:val="-1"/>
          <w:w w:val="90"/>
        </w:rPr>
        <w:t> </w:t>
      </w:r>
      <w:r>
        <w:rPr>
          <w:w w:val="90"/>
        </w:rPr>
        <w:t>아이섀도우 </w:t>
      </w:r>
      <w:r>
        <w:rPr>
          <w:spacing w:val="-2"/>
        </w:rPr>
        <w:t>Prevention</w:t>
      </w:r>
      <w:r>
        <w:rPr>
          <w:spacing w:val="-13"/>
        </w:rPr>
        <w:t> </w:t>
      </w:r>
      <w:r>
        <w:rPr>
          <w:spacing w:val="-2"/>
        </w:rPr>
        <w:t>Of</w:t>
      </w:r>
      <w:r>
        <w:rPr>
          <w:spacing w:val="-13"/>
        </w:rPr>
        <w:t> </w:t>
      </w:r>
      <w:r>
        <w:rPr>
          <w:spacing w:val="-2"/>
        </w:rPr>
        <w:t>Pollution</w:t>
      </w:r>
      <w:r>
        <w:rPr>
          <w:spacing w:val="-13"/>
        </w:rPr>
        <w:t> </w:t>
      </w:r>
      <w:r>
        <w:rPr>
          <w:spacing w:val="-2"/>
        </w:rPr>
        <w:t>Cubic</w:t>
      </w:r>
      <w:r>
        <w:rPr>
          <w:spacing w:val="-12"/>
        </w:rPr>
        <w:t> </w:t>
      </w:r>
      <w:r>
        <w:rPr>
          <w:spacing w:val="-2"/>
        </w:rPr>
        <w:t>Pact</w:t>
      </w:r>
    </w:p>
    <w:p>
      <w:pPr>
        <w:pStyle w:val="BodyText"/>
        <w:tabs>
          <w:tab w:pos="2916" w:val="left" w:leader="none"/>
        </w:tabs>
        <w:spacing w:line="307" w:lineRule="auto" w:before="14"/>
        <w:ind w:left="2954" w:right="746" w:hanging="2080"/>
        <w:jc w:val="left"/>
      </w:pPr>
      <w:r>
        <w:rPr>
          <w:b/>
          <w:spacing w:val="-6"/>
          <w:position w:val="-3"/>
          <w:sz w:val="24"/>
        </w:rPr>
        <w:t>특선</w:t>
      </w:r>
      <w:r>
        <w:rPr>
          <w:b/>
          <w:position w:val="-3"/>
          <w:sz w:val="24"/>
        </w:rPr>
        <w:tab/>
      </w:r>
      <w:r>
        <w:rPr>
          <w:spacing w:val="-4"/>
          <w:w w:val="95"/>
        </w:rPr>
        <w:t>수아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(순수하고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아름답다) </w:t>
      </w:r>
      <w:r>
        <w:rPr>
          <w:w w:val="95"/>
        </w:rPr>
        <w:t>Brush</w:t>
      </w:r>
      <w:r>
        <w:rPr>
          <w:spacing w:val="-3"/>
          <w:w w:val="95"/>
        </w:rPr>
        <w:t> </w:t>
      </w:r>
      <w:r>
        <w:rPr>
          <w:w w:val="95"/>
        </w:rPr>
        <w:t>Lock</w:t>
      </w:r>
      <w:r>
        <w:rPr>
          <w:spacing w:val="-2"/>
          <w:w w:val="95"/>
        </w:rPr>
        <w:t> </w:t>
      </w:r>
      <w:r>
        <w:rPr>
          <w:w w:val="95"/>
        </w:rPr>
        <w:t>Eye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Shadow</w:t>
      </w:r>
    </w:p>
    <w:p>
      <w:pPr>
        <w:spacing w:line="475" w:lineRule="auto" w:before="28"/>
        <w:ind w:left="590" w:right="331" w:firstLine="0"/>
        <w:jc w:val="both"/>
        <w:rPr>
          <w:sz w:val="18"/>
        </w:rPr>
      </w:pPr>
      <w:r>
        <w:rPr/>
        <w:br w:type="column"/>
      </w:r>
      <w:r>
        <w:rPr>
          <w:sz w:val="18"/>
        </w:rPr>
        <w:t>김선종,</w:t>
      </w:r>
      <w:r>
        <w:rPr>
          <w:spacing w:val="-11"/>
          <w:sz w:val="18"/>
        </w:rPr>
        <w:t> </w:t>
      </w:r>
      <w:r>
        <w:rPr>
          <w:sz w:val="18"/>
        </w:rPr>
        <w:t>홍유나 김성민,</w:t>
      </w:r>
      <w:r>
        <w:rPr>
          <w:spacing w:val="-11"/>
          <w:sz w:val="18"/>
        </w:rPr>
        <w:t> </w:t>
      </w:r>
      <w:r>
        <w:rPr>
          <w:sz w:val="18"/>
        </w:rPr>
        <w:t>정희정 김현지,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김주선</w:t>
      </w:r>
    </w:p>
    <w:p>
      <w:pPr>
        <w:spacing w:line="248" w:lineRule="exact" w:before="0"/>
        <w:ind w:left="256" w:right="0" w:firstLine="0"/>
        <w:jc w:val="left"/>
        <w:rPr>
          <w:sz w:val="18"/>
        </w:rPr>
      </w:pPr>
      <w:r>
        <w:rPr>
          <w:sz w:val="18"/>
        </w:rPr>
        <w:t>김윤지,</w:t>
      </w:r>
      <w:r>
        <w:rPr>
          <w:spacing w:val="24"/>
          <w:sz w:val="18"/>
        </w:rPr>
        <w:t> </w:t>
      </w:r>
      <w:r>
        <w:rPr>
          <w:sz w:val="18"/>
        </w:rPr>
        <w:t>김인영,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나혜라</w:t>
      </w:r>
    </w:p>
    <w:p>
      <w:pPr>
        <w:spacing w:line="398" w:lineRule="auto" w:before="189"/>
        <w:ind w:left="256" w:right="0" w:firstLine="333"/>
        <w:jc w:val="left"/>
        <w:rPr>
          <w:sz w:val="18"/>
        </w:rPr>
      </w:pPr>
      <w:r>
        <w:rPr>
          <w:sz w:val="18"/>
        </w:rPr>
        <w:t>이윤주, 임수민 박민재, 이지현, </w:t>
      </w:r>
      <w:r>
        <w:rPr>
          <w:sz w:val="18"/>
        </w:rPr>
        <w:t>기은선</w:t>
      </w:r>
    </w:p>
    <w:p>
      <w:pPr>
        <w:spacing w:before="0"/>
        <w:ind w:left="923" w:right="0" w:firstLine="0"/>
        <w:jc w:val="left"/>
        <w:rPr>
          <w:sz w:val="18"/>
        </w:rPr>
      </w:pPr>
      <w:r>
        <w:rPr>
          <w:spacing w:val="-5"/>
          <w:sz w:val="18"/>
        </w:rPr>
        <w:t>정서연</w:t>
      </w:r>
    </w:p>
    <w:p>
      <w:pPr>
        <w:pStyle w:val="BodyText"/>
        <w:spacing w:before="9"/>
        <w:ind w:left="638"/>
        <w:jc w:val="left"/>
      </w:pPr>
      <w:r>
        <w:rPr/>
        <w:br w:type="column"/>
      </w:r>
      <w:r>
        <w:rPr>
          <w:spacing w:val="-2"/>
        </w:rPr>
        <w:t>연세대학교</w:t>
      </w:r>
    </w:p>
    <w:p>
      <w:pPr>
        <w:pStyle w:val="BodyText"/>
        <w:spacing w:line="184" w:lineRule="auto" w:before="207"/>
        <w:ind w:left="550" w:right="375" w:firstLine="69"/>
        <w:jc w:val="left"/>
      </w:pPr>
      <w:r>
        <w:rPr>
          <w:spacing w:val="-2"/>
          <w:w w:val="95"/>
        </w:rPr>
        <w:t>한성대학교, </w:t>
      </w:r>
      <w:r>
        <w:rPr>
          <w:spacing w:val="-2"/>
          <w:w w:val="90"/>
        </w:rPr>
        <w:t>동서울대학교</w:t>
      </w:r>
    </w:p>
    <w:p>
      <w:pPr>
        <w:pStyle w:val="BodyText"/>
        <w:spacing w:line="357" w:lineRule="auto" w:before="166"/>
        <w:ind w:left="638" w:right="469"/>
        <w:jc w:val="both"/>
      </w:pPr>
      <w:r>
        <w:rPr>
          <w:spacing w:val="-2"/>
          <w:w w:val="90"/>
        </w:rPr>
        <w:t>연세대학교 안양대학교 안양대학교 안양대학교 안양대학교</w:t>
      </w:r>
    </w:p>
    <w:p>
      <w:pPr>
        <w:spacing w:after="0" w:line="357" w:lineRule="auto"/>
        <w:jc w:val="both"/>
        <w:sectPr>
          <w:type w:val="continuous"/>
          <w:pgSz w:w="11900" w:h="16820"/>
          <w:pgMar w:top="840" w:bottom="280" w:left="1020" w:right="900"/>
          <w:cols w:num="3" w:equalWidth="0">
            <w:col w:w="5755" w:space="40"/>
            <w:col w:w="2133" w:space="39"/>
            <w:col w:w="2013"/>
          </w:cols>
        </w:sectPr>
      </w:pPr>
    </w:p>
    <w:p>
      <w:pPr>
        <w:pStyle w:val="BodyText"/>
        <w:spacing w:before="7"/>
        <w:jc w:val="right"/>
      </w:pPr>
      <w:r>
        <w:rPr>
          <w:spacing w:val="-2"/>
        </w:rPr>
        <w:t>kidwell(키드웰)</w:t>
      </w:r>
    </w:p>
    <w:p>
      <w:pPr>
        <w:spacing w:before="27"/>
        <w:ind w:left="1779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김유라,</w:t>
      </w:r>
      <w:r>
        <w:rPr>
          <w:spacing w:val="26"/>
          <w:sz w:val="18"/>
        </w:rPr>
        <w:t> </w:t>
      </w:r>
      <w:r>
        <w:rPr>
          <w:spacing w:val="-5"/>
          <w:sz w:val="18"/>
        </w:rPr>
        <w:t>박나연</w:t>
      </w:r>
    </w:p>
    <w:p>
      <w:pPr>
        <w:pStyle w:val="BodyText"/>
        <w:spacing w:before="7"/>
        <w:ind w:left="972"/>
        <w:jc w:val="left"/>
      </w:pPr>
      <w:r>
        <w:rPr/>
        <w:br w:type="column"/>
      </w:r>
      <w:r>
        <w:rPr>
          <w:spacing w:val="-2"/>
        </w:rPr>
        <w:t>목원대학교</w:t>
      </w:r>
    </w:p>
    <w:p>
      <w:pPr>
        <w:spacing w:after="0"/>
        <w:jc w:val="left"/>
        <w:sectPr>
          <w:type w:val="continuous"/>
          <w:pgSz w:w="11900" w:h="16820"/>
          <w:pgMar w:top="840" w:bottom="280" w:left="1020" w:right="900"/>
          <w:cols w:num="3" w:equalWidth="0">
            <w:col w:w="4565" w:space="40"/>
            <w:col w:w="2989" w:space="39"/>
            <w:col w:w="2347"/>
          </w:cols>
        </w:sectPr>
      </w:pPr>
    </w:p>
    <w:p>
      <w:pPr>
        <w:pStyle w:val="BodyText"/>
        <w:spacing w:before="13"/>
        <w:jc w:val="left"/>
        <w:rPr>
          <w:sz w:val="12"/>
        </w:rPr>
      </w:pPr>
    </w:p>
    <w:p>
      <w:pPr>
        <w:tabs>
          <w:tab w:pos="4744" w:val="left" w:leader="none"/>
        </w:tabs>
        <w:spacing w:line="240" w:lineRule="auto"/>
        <w:ind w:left="1712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350591" cy="393192"/>
            <wp:effectExtent l="0" t="0" r="0" b="0"/>
            <wp:docPr id="9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0591" cy="39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5"/>
          <w:sz w:val="20"/>
        </w:rPr>
        <w:drawing>
          <wp:inline distT="0" distB="0" distL="0" distR="0">
            <wp:extent cx="2057010" cy="348234"/>
            <wp:effectExtent l="0" t="0" r="0" b="0"/>
            <wp:docPr id="11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7010" cy="348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</w:p>
    <w:sectPr>
      <w:type w:val="continuous"/>
      <w:pgSz w:w="11900" w:h="16820"/>
      <w:pgMar w:top="840" w:bottom="280" w:left="1020" w:right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Book Antiqua">
    <w:altName w:val="Book Antiqua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>
      <w:jc w:val="center"/>
    </w:pPr>
    <w:rPr>
      <w:rFonts w:ascii="Malgun Gothic" w:hAnsi="Malgun Gothic" w:eastAsia="Malgun Gothic" w:cs="Malgun Gothic"/>
      <w:sz w:val="20"/>
      <w:szCs w:val="20"/>
      <w:lang w:val="en-US" w:eastAsia="ko-KR" w:bidi="ar-SA"/>
    </w:rPr>
  </w:style>
  <w:style w:styleId="Heading1" w:type="paragraph">
    <w:name w:val="Heading 1"/>
    <w:basedOn w:val="Normal"/>
    <w:uiPriority w:val="1"/>
    <w:qFormat/>
    <w:pPr>
      <w:ind w:left="288"/>
      <w:outlineLvl w:val="1"/>
    </w:pPr>
    <w:rPr>
      <w:rFonts w:ascii="Malgun Gothic" w:hAnsi="Malgun Gothic" w:eastAsia="Malgun Gothic" w:cs="Malgun Gothic"/>
      <w:b/>
      <w:bCs/>
      <w:sz w:val="24"/>
      <w:szCs w:val="24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자본재설비기술개발센터</dc:title>
  <dcterms:created xsi:type="dcterms:W3CDTF">2022-09-29T05:12:37Z</dcterms:created>
  <dcterms:modified xsi:type="dcterms:W3CDTF">2022-09-29T05:12:37Z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2015-05-20T00:00:00Z</vt:filetime>
  </property>
  <property fmtid="{D5CDD505-2E9C-101B-9397-08002B2CF9AE}" pid="3" name="Creator">
    <vt:lpwstr>Hancom PDF 1.3.0.447</vt:lpwstr>
  </property>
  <property fmtid="{D5CDD505-2E9C-101B-9397-08002B2CF9AE}" pid="4" name="LastSaved">
    <vt:filetime>2022-09-29T00:00:00Z</vt:filetime>
  </property>
</Properties>
</file>